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B5" w:rsidRDefault="00D20090">
      <w:pPr>
        <w:pStyle w:val="a5"/>
        <w:framePr w:w="8328" w:h="269" w:hRule="exact" w:wrap="none" w:vAnchor="page" w:hAnchor="page" w:x="1304" w:y="1864"/>
        <w:shd w:val="clear" w:color="auto" w:fill="auto"/>
        <w:spacing w:line="180" w:lineRule="exact"/>
        <w:ind w:right="20"/>
      </w:pPr>
      <w:bookmarkStart w:id="0" w:name="_GoBack"/>
      <w:bookmarkEnd w:id="0"/>
      <w:r>
        <w:rPr>
          <w:rStyle w:val="a6"/>
        </w:rPr>
        <w:t>Муниципальное бюджетное общеобразовательное учреждение «Петровская ООШ»</w:t>
      </w:r>
    </w:p>
    <w:p w:rsidR="00FC0FB5" w:rsidRDefault="00D20090">
      <w:pPr>
        <w:pStyle w:val="20"/>
        <w:framePr w:w="8846" w:h="12016" w:hRule="exact" w:wrap="none" w:vAnchor="page" w:hAnchor="page" w:x="1328" w:y="2580"/>
        <w:shd w:val="clear" w:color="auto" w:fill="auto"/>
        <w:ind w:left="60" w:right="60"/>
      </w:pPr>
      <w:r>
        <w:rPr>
          <w:rStyle w:val="21"/>
        </w:rPr>
        <w:t>СОГЛАСОВАНЫ</w:t>
      </w:r>
      <w:r>
        <w:rPr>
          <w:rStyle w:val="21"/>
        </w:rPr>
        <w:br/>
        <w:t>педагогическим советом</w:t>
      </w:r>
      <w:r>
        <w:rPr>
          <w:rStyle w:val="21"/>
        </w:rPr>
        <w:br/>
        <w:t>МЬОУ «Петровская ООШ»</w:t>
      </w:r>
    </w:p>
    <w:p w:rsidR="00FC0FB5" w:rsidRDefault="00D20090">
      <w:pPr>
        <w:pStyle w:val="20"/>
        <w:framePr w:w="8846" w:h="12016" w:hRule="exact" w:wrap="none" w:vAnchor="page" w:hAnchor="page" w:x="1328" w:y="2580"/>
        <w:shd w:val="clear" w:color="auto" w:fill="auto"/>
        <w:spacing w:after="180"/>
        <w:ind w:left="60"/>
      </w:pPr>
      <w:r>
        <w:rPr>
          <w:rStyle w:val="21"/>
        </w:rPr>
        <w:t>(протокол от 24.07.2020 № 4)</w:t>
      </w:r>
    </w:p>
    <w:p w:rsidR="00FC0FB5" w:rsidRDefault="00D20090">
      <w:pPr>
        <w:pStyle w:val="20"/>
        <w:framePr w:w="8846" w:h="12016" w:hRule="exact" w:wrap="none" w:vAnchor="page" w:hAnchor="page" w:x="1328" w:y="2580"/>
        <w:shd w:val="clear" w:color="auto" w:fill="auto"/>
        <w:ind w:left="60" w:right="6106"/>
        <w:jc w:val="both"/>
      </w:pPr>
      <w:r>
        <w:rPr>
          <w:rStyle w:val="21"/>
        </w:rPr>
        <w:t>СОГЛАСОВАНЫ</w:t>
      </w:r>
      <w:r>
        <w:rPr>
          <w:rStyle w:val="21"/>
        </w:rPr>
        <w:br/>
        <w:t>советом родителей</w:t>
      </w:r>
      <w:r>
        <w:rPr>
          <w:rStyle w:val="21"/>
        </w:rPr>
        <w:br/>
        <w:t>МБОУ «Петровская ООШ»</w:t>
      </w:r>
    </w:p>
    <w:p w:rsidR="00FC0FB5" w:rsidRDefault="00D20090">
      <w:pPr>
        <w:pStyle w:val="20"/>
        <w:framePr w:w="8846" w:h="12016" w:hRule="exact" w:wrap="none" w:vAnchor="page" w:hAnchor="page" w:x="1328" w:y="2580"/>
        <w:shd w:val="clear" w:color="auto" w:fill="auto"/>
        <w:spacing w:after="180"/>
        <w:ind w:left="60"/>
      </w:pPr>
      <w:r>
        <w:rPr>
          <w:rStyle w:val="21"/>
        </w:rPr>
        <w:t>(протокол от 24.07.2020 № 4)</w:t>
      </w:r>
    </w:p>
    <w:p w:rsidR="00FC0FB5" w:rsidRDefault="00D20090">
      <w:pPr>
        <w:pStyle w:val="30"/>
        <w:framePr w:w="8846" w:h="12016" w:hRule="exact" w:wrap="none" w:vAnchor="page" w:hAnchor="page" w:x="1328" w:y="2580"/>
        <w:shd w:val="clear" w:color="auto" w:fill="auto"/>
        <w:spacing w:before="0" w:after="184"/>
        <w:ind w:left="40"/>
      </w:pPr>
      <w:r>
        <w:rPr>
          <w:rStyle w:val="31"/>
          <w:b/>
          <w:bCs/>
        </w:rPr>
        <w:t>Порядок п основании перевода, отчисления обучающихся</w:t>
      </w:r>
    </w:p>
    <w:p w:rsidR="00FC0FB5" w:rsidRDefault="00D20090">
      <w:pPr>
        <w:pStyle w:val="30"/>
        <w:framePr w:w="8846" w:h="12016" w:hRule="exact" w:wrap="none" w:vAnchor="page" w:hAnchor="page" w:x="1328" w:y="2580"/>
        <w:shd w:val="clear" w:color="auto" w:fill="auto"/>
        <w:spacing w:before="0" w:after="0" w:line="240" w:lineRule="exact"/>
        <w:ind w:left="40"/>
      </w:pPr>
      <w:r>
        <w:rPr>
          <w:rStyle w:val="31"/>
          <w:b/>
          <w:bCs/>
        </w:rPr>
        <w:t>1. Общие положения</w:t>
      </w:r>
    </w:p>
    <w:p w:rsidR="00FC0FB5" w:rsidRDefault="00D20090">
      <w:pPr>
        <w:pStyle w:val="20"/>
        <w:framePr w:w="8846" w:h="12016" w:hRule="exact" w:wrap="none" w:vAnchor="page" w:hAnchor="page" w:x="1328" w:y="2580"/>
        <w:numPr>
          <w:ilvl w:val="0"/>
          <w:numId w:val="1"/>
        </w:numPr>
        <w:shd w:val="clear" w:color="auto" w:fill="auto"/>
        <w:tabs>
          <w:tab w:val="left" w:pos="1052"/>
        </w:tabs>
        <w:spacing w:line="240" w:lineRule="exact"/>
        <w:ind w:left="60" w:right="60" w:firstLine="600"/>
        <w:jc w:val="both"/>
      </w:pPr>
      <w:r>
        <w:rPr>
          <w:rStyle w:val="21"/>
        </w:rPr>
        <w:t xml:space="preserve">Настоящий Порядок и основания перевода, отчисления обучающихся (далее </w:t>
      </w:r>
      <w:r>
        <w:rPr>
          <w:rStyle w:val="22"/>
        </w:rPr>
        <w:t xml:space="preserve">— </w:t>
      </w:r>
      <w:r>
        <w:rPr>
          <w:rStyle w:val="21"/>
        </w:rPr>
        <w:t>порядок) разработаны в соответствии с Федеральным законом от 29.12.2012 № 273-Ф3 «Об ооразовании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ооразования.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Миноорнауки от 12.0.1.2014 № 177, и уставом муниципального бюджетного общеобразовательного учреждения «Петровская ООШ» (далее - школа).</w:t>
      </w:r>
    </w:p>
    <w:p w:rsidR="00FC0FB5" w:rsidRDefault="00D20090">
      <w:pPr>
        <w:pStyle w:val="20"/>
        <w:framePr w:w="8846" w:h="12016" w:hRule="exact" w:wrap="none" w:vAnchor="page" w:hAnchor="page" w:x="1328" w:y="2580"/>
        <w:numPr>
          <w:ilvl w:val="0"/>
          <w:numId w:val="1"/>
        </w:numPr>
        <w:shd w:val="clear" w:color="auto" w:fill="auto"/>
        <w:tabs>
          <w:tab w:val="left" w:pos="1052"/>
        </w:tabs>
        <w:spacing w:line="226" w:lineRule="exact"/>
        <w:ind w:left="60" w:right="60" w:firstLine="600"/>
        <w:jc w:val="both"/>
      </w:pPr>
      <w:r>
        <w:rPr>
          <w:rStyle w:val="21"/>
        </w:rPr>
        <w:t>Порядок определяет требования к процедуре и условиям осуществления перевода и отчисления обучающихся по программам начального общего, основного общего и среднего общего образования в школе.</w:t>
      </w:r>
    </w:p>
    <w:p w:rsidR="00FC0FB5" w:rsidRDefault="00D20090">
      <w:pPr>
        <w:pStyle w:val="20"/>
        <w:framePr w:w="8846" w:h="12016" w:hRule="exact" w:wrap="none" w:vAnchor="page" w:hAnchor="page" w:x="1328" w:y="2580"/>
        <w:shd w:val="clear" w:color="auto" w:fill="auto"/>
        <w:spacing w:after="224" w:line="235" w:lineRule="exact"/>
        <w:ind w:left="60" w:right="60" w:firstLine="600"/>
        <w:jc w:val="both"/>
      </w:pPr>
      <w:r>
        <w:rPr>
          <w:rStyle w:val="21"/>
          <w:lang w:val="en-US"/>
        </w:rPr>
        <w:t>l</w:t>
      </w:r>
      <w:r w:rsidRPr="000C2D42">
        <w:rPr>
          <w:rStyle w:val="21"/>
        </w:rPr>
        <w:t>.</w:t>
      </w:r>
      <w:r>
        <w:rPr>
          <w:rStyle w:val="21"/>
          <w:lang w:val="en-US"/>
        </w:rPr>
        <w:t>j</w:t>
      </w:r>
      <w:r w:rsidRPr="000C2D42">
        <w:rPr>
          <w:rStyle w:val="21"/>
        </w:rPr>
        <w:t xml:space="preserve">. </w:t>
      </w:r>
      <w:r>
        <w:rPr>
          <w:rStyle w:val="21"/>
        </w:rPr>
        <w:t>Все заявления, уведомления и иные документы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Факт ознакомления с документами фиксируется в порядке, предусмотренном локальными нормативными правовыми актами школы по вопросам организации электронного документооборота.</w:t>
      </w:r>
    </w:p>
    <w:p w:rsidR="00FC0FB5" w:rsidRDefault="00D20090">
      <w:pPr>
        <w:pStyle w:val="30"/>
        <w:framePr w:w="8846" w:h="12016" w:hRule="exact" w:wrap="none" w:vAnchor="page" w:hAnchor="page" w:x="1328" w:y="2580"/>
        <w:shd w:val="clear" w:color="auto" w:fill="auto"/>
        <w:spacing w:before="0" w:after="0" w:line="180" w:lineRule="exact"/>
        <w:ind w:left="40"/>
      </w:pPr>
      <w:r>
        <w:rPr>
          <w:rStyle w:val="31"/>
          <w:b/>
          <w:bCs/>
        </w:rPr>
        <w:t>1. Перевод обучающихся в параллельный класс</w:t>
      </w:r>
    </w:p>
    <w:p w:rsidR="00FC0FB5" w:rsidRDefault="00D20090">
      <w:pPr>
        <w:pStyle w:val="20"/>
        <w:framePr w:w="8846" w:h="12016" w:hRule="exact" w:wrap="none" w:vAnchor="page" w:hAnchor="page" w:x="1328" w:y="2580"/>
        <w:numPr>
          <w:ilvl w:val="1"/>
          <w:numId w:val="1"/>
        </w:numPr>
        <w:shd w:val="clear" w:color="auto" w:fill="auto"/>
        <w:tabs>
          <w:tab w:val="left" w:pos="1052"/>
        </w:tabs>
        <w:spacing w:line="216" w:lineRule="exact"/>
        <w:ind w:left="60" w:right="60" w:firstLine="600"/>
        <w:jc w:val="both"/>
      </w:pPr>
      <w:r>
        <w:rPr>
          <w:rStyle w:val="21"/>
        </w:rPr>
        <w:t>Перевод обучающегося в параллельный класс возможен при наличии свободных мест в классе, в который заявлен перевод.</w:t>
      </w:r>
    </w:p>
    <w:p w:rsidR="00FC0FB5" w:rsidRDefault="00D20090">
      <w:pPr>
        <w:pStyle w:val="20"/>
        <w:framePr w:w="8846" w:h="12016" w:hRule="exact" w:wrap="none" w:vAnchor="page" w:hAnchor="page" w:x="1328" w:y="2580"/>
        <w:numPr>
          <w:ilvl w:val="1"/>
          <w:numId w:val="1"/>
        </w:numPr>
        <w:shd w:val="clear" w:color="auto" w:fill="auto"/>
        <w:tabs>
          <w:tab w:val="left" w:pos="1052"/>
        </w:tabs>
        <w:spacing w:line="235" w:lineRule="exact"/>
        <w:ind w:left="60" w:right="60" w:firstLine="600"/>
        <w:jc w:val="both"/>
      </w:pPr>
      <w:r>
        <w:rPr>
          <w:rStyle w:val="21"/>
        </w:rPr>
        <w:t>Перевод в параллельный класс осуществляется по 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FC0FB5" w:rsidRDefault="00D20090">
      <w:pPr>
        <w:pStyle w:val="20"/>
        <w:framePr w:w="8846" w:h="12016" w:hRule="exact" w:wrap="none" w:vAnchor="page" w:hAnchor="page" w:x="1328" w:y="2580"/>
        <w:numPr>
          <w:ilvl w:val="1"/>
          <w:numId w:val="1"/>
        </w:numPr>
        <w:shd w:val="clear" w:color="auto" w:fill="auto"/>
        <w:tabs>
          <w:tab w:val="left" w:pos="1052"/>
        </w:tabs>
        <w:spacing w:line="240" w:lineRule="exact"/>
        <w:ind w:left="60" w:firstLine="600"/>
        <w:jc w:val="both"/>
      </w:pPr>
      <w:r>
        <w:rPr>
          <w:rStyle w:val="21"/>
        </w:rPr>
        <w:t>В заявлении на перевод в параллельный класс указываются:</w:t>
      </w:r>
    </w:p>
    <w:p w:rsidR="00FC0FB5" w:rsidRDefault="00D20090">
      <w:pPr>
        <w:pStyle w:val="20"/>
        <w:framePr w:w="8846" w:h="12016" w:hRule="exact" w:wrap="none" w:vAnchor="page" w:hAnchor="page" w:x="1328" w:y="2580"/>
        <w:shd w:val="clear" w:color="auto" w:fill="auto"/>
        <w:tabs>
          <w:tab w:val="left" w:pos="887"/>
        </w:tabs>
        <w:spacing w:line="240" w:lineRule="exact"/>
        <w:ind w:left="60" w:firstLine="600"/>
        <w:jc w:val="both"/>
      </w:pPr>
      <w:r>
        <w:rPr>
          <w:rStyle w:val="21"/>
        </w:rPr>
        <w:t>а)</w:t>
      </w:r>
      <w:r>
        <w:rPr>
          <w:rStyle w:val="21"/>
        </w:rPr>
        <w:tab/>
        <w:t>фамилия, имя. отчество (при наличии) обучающегося;</w:t>
      </w:r>
    </w:p>
    <w:p w:rsidR="00FC0FB5" w:rsidRDefault="00D20090">
      <w:pPr>
        <w:pStyle w:val="20"/>
        <w:framePr w:w="8846" w:h="12016" w:hRule="exact" w:wrap="none" w:vAnchor="page" w:hAnchor="page" w:x="1328" w:y="2580"/>
        <w:shd w:val="clear" w:color="auto" w:fill="auto"/>
        <w:tabs>
          <w:tab w:val="left" w:pos="887"/>
        </w:tabs>
        <w:spacing w:line="240" w:lineRule="exact"/>
        <w:ind w:left="60" w:firstLine="600"/>
        <w:jc w:val="both"/>
      </w:pPr>
      <w:r>
        <w:rPr>
          <w:rStyle w:val="21"/>
        </w:rPr>
        <w:t>б)</w:t>
      </w:r>
      <w:r>
        <w:rPr>
          <w:rStyle w:val="21"/>
        </w:rPr>
        <w:tab/>
        <w:t>год рождения обучающегося;</w:t>
      </w:r>
    </w:p>
    <w:p w:rsidR="00FC0FB5" w:rsidRDefault="00D20090">
      <w:pPr>
        <w:pStyle w:val="20"/>
        <w:framePr w:w="8846" w:h="12016" w:hRule="exact" w:wrap="none" w:vAnchor="page" w:hAnchor="page" w:x="1328" w:y="2580"/>
        <w:shd w:val="clear" w:color="auto" w:fill="auto"/>
        <w:tabs>
          <w:tab w:val="left" w:pos="1382"/>
        </w:tabs>
        <w:spacing w:line="240" w:lineRule="exact"/>
        <w:ind w:left="60" w:firstLine="600"/>
        <w:jc w:val="both"/>
      </w:pPr>
      <w:r>
        <w:rPr>
          <w:rStyle w:val="21"/>
        </w:rPr>
        <w:t>в)класс</w:t>
      </w:r>
      <w:r>
        <w:rPr>
          <w:rStyle w:val="21"/>
        </w:rPr>
        <w:tab/>
        <w:t>обучения;</w:t>
      </w:r>
    </w:p>
    <w:p w:rsidR="00FC0FB5" w:rsidRDefault="00D20090">
      <w:pPr>
        <w:pStyle w:val="20"/>
        <w:framePr w:w="8846" w:h="12016" w:hRule="exact" w:wrap="none" w:vAnchor="page" w:hAnchor="page" w:x="1328" w:y="2580"/>
        <w:shd w:val="clear" w:color="auto" w:fill="auto"/>
        <w:tabs>
          <w:tab w:val="left" w:pos="1382"/>
        </w:tabs>
        <w:spacing w:line="240" w:lineRule="exact"/>
        <w:ind w:left="60" w:firstLine="600"/>
        <w:jc w:val="both"/>
      </w:pPr>
      <w:r>
        <w:rPr>
          <w:rStyle w:val="21"/>
        </w:rPr>
        <w:t>г)</w:t>
      </w:r>
      <w:r>
        <w:rPr>
          <w:rStyle w:val="21"/>
        </w:rPr>
        <w:tab/>
        <w:t>класс, в который заявлен перевод;</w:t>
      </w:r>
    </w:p>
    <w:p w:rsidR="00FC0FB5" w:rsidRDefault="00D20090">
      <w:pPr>
        <w:pStyle w:val="20"/>
        <w:framePr w:w="8846" w:h="12016" w:hRule="exact" w:wrap="none" w:vAnchor="page" w:hAnchor="page" w:x="1328" w:y="2580"/>
        <w:shd w:val="clear" w:color="auto" w:fill="auto"/>
        <w:tabs>
          <w:tab w:val="left" w:pos="887"/>
        </w:tabs>
        <w:spacing w:line="240" w:lineRule="exact"/>
        <w:ind w:left="60" w:firstLine="600"/>
        <w:jc w:val="both"/>
      </w:pPr>
      <w:r>
        <w:rPr>
          <w:rStyle w:val="21"/>
        </w:rPr>
        <w:t>д)</w:t>
      </w:r>
      <w:r>
        <w:rPr>
          <w:rStyle w:val="21"/>
        </w:rPr>
        <w:tab/>
        <w:t>дата перевода.</w:t>
      </w:r>
    </w:p>
    <w:p w:rsidR="00FC0FB5" w:rsidRDefault="00D20090">
      <w:pPr>
        <w:pStyle w:val="20"/>
        <w:framePr w:w="8846" w:h="12016" w:hRule="exact" w:wrap="none" w:vAnchor="page" w:hAnchor="page" w:x="1328" w:y="2580"/>
        <w:numPr>
          <w:ilvl w:val="1"/>
          <w:numId w:val="1"/>
        </w:numPr>
        <w:shd w:val="clear" w:color="auto" w:fill="auto"/>
        <w:tabs>
          <w:tab w:val="left" w:pos="1052"/>
        </w:tabs>
        <w:spacing w:line="180" w:lineRule="exact"/>
        <w:ind w:left="60" w:firstLine="600"/>
        <w:jc w:val="both"/>
      </w:pPr>
      <w:r>
        <w:rPr>
          <w:rStyle w:val="21"/>
        </w:rPr>
        <w:t>Заявление о переводе в параллельный класс подастся в канцелярию школы.</w:t>
      </w:r>
    </w:p>
    <w:p w:rsidR="00FC0FB5" w:rsidRDefault="00D20090">
      <w:pPr>
        <w:pStyle w:val="20"/>
        <w:framePr w:w="8846" w:h="12016" w:hRule="exact" w:wrap="none" w:vAnchor="page" w:hAnchor="page" w:x="1328" w:y="2580"/>
        <w:numPr>
          <w:ilvl w:val="1"/>
          <w:numId w:val="1"/>
        </w:numPr>
        <w:shd w:val="clear" w:color="auto" w:fill="auto"/>
        <w:tabs>
          <w:tab w:val="left" w:pos="1052"/>
        </w:tabs>
        <w:spacing w:line="226" w:lineRule="exact"/>
        <w:ind w:left="60" w:right="60" w:firstLine="600"/>
        <w:jc w:val="both"/>
      </w:pPr>
      <w:r>
        <w:rPr>
          <w:rStyle w:val="21"/>
        </w:rPr>
        <w:t>Ответственное должностное лицо канцелярии принимает заявление о переводе в параллельный класс, если оно соответствует требованиям, установленным в пунктах 2.2-2.3 настоящего порядка.</w:t>
      </w:r>
    </w:p>
    <w:p w:rsidR="00FC0FB5" w:rsidRDefault="000C2D42">
      <w:pPr>
        <w:framePr w:wrap="none" w:vAnchor="page" w:hAnchor="page" w:x="4069" w:y="2459"/>
        <w:rPr>
          <w:sz w:val="2"/>
          <w:szCs w:val="2"/>
        </w:rPr>
      </w:pPr>
      <w:r>
        <w:rPr>
          <w:noProof/>
        </w:rPr>
        <w:drawing>
          <wp:inline distT="0" distB="0" distL="0" distR="0">
            <wp:extent cx="4152900" cy="1533525"/>
            <wp:effectExtent l="0" t="0" r="0" b="9525"/>
            <wp:docPr id="1" name="Рисунок 1" descr="C:\Users\Детский сад\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533525"/>
                    </a:xfrm>
                    <a:prstGeom prst="rect">
                      <a:avLst/>
                    </a:prstGeom>
                    <a:noFill/>
                    <a:ln>
                      <a:noFill/>
                    </a:ln>
                  </pic:spPr>
                </pic:pic>
              </a:graphicData>
            </a:graphic>
          </wp:inline>
        </w:drawing>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Default="00D20090">
      <w:pPr>
        <w:pStyle w:val="23"/>
        <w:framePr w:w="9931" w:h="14364" w:hRule="exact" w:wrap="none" w:vAnchor="page" w:hAnchor="page" w:x="989" w:y="1239"/>
        <w:shd w:val="clear" w:color="auto" w:fill="auto"/>
        <w:ind w:left="20" w:right="20"/>
      </w:pPr>
      <w:r>
        <w:rPr>
          <w:rStyle w:val="1"/>
        </w:rPr>
        <w:lastRenderedPageBreak/>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Заявление о переводе в параллельный класс рассматривается директором школы или уполномоченным им лицом в течение пяти рабочих дней.</w:t>
      </w:r>
    </w:p>
    <w:p w:rsidR="00FC0FB5" w:rsidRDefault="00D20090">
      <w:pPr>
        <w:pStyle w:val="23"/>
        <w:framePr w:w="9931" w:h="14364" w:hRule="exact" w:wrap="none" w:vAnchor="page" w:hAnchor="page" w:x="989" w:y="1239"/>
        <w:shd w:val="clear" w:color="auto" w:fill="auto"/>
        <w:ind w:left="20" w:right="20" w:firstLine="700"/>
      </w:pPr>
      <w:r>
        <w:rPr>
          <w:rStyle w:val="1"/>
        </w:rPr>
        <w:t>В переводе может быть отказано при отсутствии свободных мест в классе, в который заявлен перевод, а также в случае, предусмотренном пунктом 2.17 настоящего порядка.</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В случае отсутствия свободных мест в классе,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Факт ознакомления заявителя с уведомлением фиксируется на копии уведомления и заверяется личной подписью заявителя.</w:t>
      </w:r>
    </w:p>
    <w:p w:rsidR="00FC0FB5" w:rsidRDefault="00D20090">
      <w:pPr>
        <w:pStyle w:val="23"/>
        <w:framePr w:w="9931" w:h="14364" w:hRule="exact" w:wrap="none" w:vAnchor="page" w:hAnchor="page" w:x="989" w:y="1239"/>
        <w:shd w:val="clear" w:color="auto" w:fill="auto"/>
        <w:ind w:left="20" w:right="20" w:firstLine="700"/>
      </w:pPr>
      <w:r>
        <w:rPr>
          <w:rStyle w:val="1"/>
        </w:rPr>
        <w:t>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школы.</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rsidR="00FC0FB5" w:rsidRDefault="00D20090">
      <w:pPr>
        <w:pStyle w:val="23"/>
        <w:framePr w:w="9931" w:h="14364" w:hRule="exact" w:wrap="none" w:vAnchor="page" w:hAnchor="page" w:x="989" w:y="1239"/>
        <w:numPr>
          <w:ilvl w:val="1"/>
          <w:numId w:val="1"/>
        </w:numPr>
        <w:shd w:val="clear" w:color="auto" w:fill="auto"/>
        <w:tabs>
          <w:tab w:val="left" w:pos="1226"/>
        </w:tabs>
        <w:ind w:left="20" w:right="20" w:firstLine="700"/>
      </w:pPr>
      <w:r>
        <w:rPr>
          <w:rStyle w:val="1"/>
        </w:rPr>
        <w:t>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Default="00D20090">
      <w:pPr>
        <w:pStyle w:val="23"/>
        <w:framePr w:w="9926" w:h="14369" w:hRule="exact" w:wrap="none" w:vAnchor="page" w:hAnchor="page" w:x="991" w:y="1239"/>
        <w:numPr>
          <w:ilvl w:val="1"/>
          <w:numId w:val="1"/>
        </w:numPr>
        <w:shd w:val="clear" w:color="auto" w:fill="auto"/>
        <w:tabs>
          <w:tab w:val="left" w:pos="1214"/>
        </w:tabs>
        <w:ind w:left="20" w:right="20" w:firstLine="700"/>
      </w:pPr>
      <w:r>
        <w:rPr>
          <w:rStyle w:val="1"/>
        </w:rPr>
        <w:lastRenderedPageBreak/>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FC0FB5" w:rsidRDefault="00D20090">
      <w:pPr>
        <w:pStyle w:val="23"/>
        <w:framePr w:w="9926" w:h="14369" w:hRule="exact" w:wrap="none" w:vAnchor="page" w:hAnchor="page" w:x="991" w:y="1239"/>
        <w:shd w:val="clear" w:color="auto" w:fill="auto"/>
        <w:ind w:left="20" w:right="20" w:firstLine="700"/>
      </w:pPr>
      <w:r>
        <w:rPr>
          <w:rStyle w:val="1"/>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FC0FB5" w:rsidRDefault="00D20090">
      <w:pPr>
        <w:pStyle w:val="23"/>
        <w:framePr w:w="9926" w:h="14369" w:hRule="exact" w:wrap="none" w:vAnchor="page" w:hAnchor="page" w:x="991" w:y="1239"/>
        <w:numPr>
          <w:ilvl w:val="1"/>
          <w:numId w:val="1"/>
        </w:numPr>
        <w:shd w:val="clear" w:color="auto" w:fill="auto"/>
        <w:tabs>
          <w:tab w:val="left" w:pos="1214"/>
        </w:tabs>
        <w:ind w:left="20" w:right="20" w:firstLine="700"/>
      </w:pPr>
      <w:r>
        <w:rPr>
          <w:rStyle w:val="1"/>
        </w:rPr>
        <w:t>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rsidR="00FC0FB5" w:rsidRDefault="00D20090">
      <w:pPr>
        <w:pStyle w:val="23"/>
        <w:framePr w:w="9926" w:h="14369" w:hRule="exact" w:wrap="none" w:vAnchor="page" w:hAnchor="page" w:x="991" w:y="1239"/>
        <w:shd w:val="clear" w:color="auto" w:fill="auto"/>
        <w:ind w:left="20" w:right="20" w:firstLine="700"/>
      </w:pPr>
      <w:r>
        <w:rPr>
          <w:rStyle w:val="1"/>
        </w:rPr>
        <w:t>Издание приказа о переводе осуществляется в порядке, предусмотренном в пункте 2.6 настоящего порядка.</w:t>
      </w:r>
    </w:p>
    <w:p w:rsidR="00FC0FB5" w:rsidRDefault="00D20090">
      <w:pPr>
        <w:pStyle w:val="23"/>
        <w:framePr w:w="9926" w:h="14369" w:hRule="exact" w:wrap="none" w:vAnchor="page" w:hAnchor="page" w:x="991" w:y="1239"/>
        <w:numPr>
          <w:ilvl w:val="1"/>
          <w:numId w:val="1"/>
        </w:numPr>
        <w:shd w:val="clear" w:color="auto" w:fill="auto"/>
        <w:tabs>
          <w:tab w:val="left" w:pos="1214"/>
        </w:tabs>
        <w:ind w:left="20" w:right="20" w:firstLine="700"/>
      </w:pPr>
      <w:r>
        <w:rPr>
          <w:rStyle w:val="1"/>
        </w:rPr>
        <w:t>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FC0FB5" w:rsidRDefault="00D20090">
      <w:pPr>
        <w:pStyle w:val="23"/>
        <w:framePr w:w="9926" w:h="14369" w:hRule="exact" w:wrap="none" w:vAnchor="page" w:hAnchor="page" w:x="991" w:y="1239"/>
        <w:numPr>
          <w:ilvl w:val="1"/>
          <w:numId w:val="1"/>
        </w:numPr>
        <w:shd w:val="clear" w:color="auto" w:fill="auto"/>
        <w:tabs>
          <w:tab w:val="left" w:pos="1214"/>
        </w:tabs>
        <w:ind w:left="20" w:right="20" w:firstLine="700"/>
      </w:pPr>
      <w:r>
        <w:rPr>
          <w:rStyle w:val="1"/>
        </w:rPr>
        <w:t>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FC0FB5" w:rsidRDefault="00D20090">
      <w:pPr>
        <w:pStyle w:val="23"/>
        <w:framePr w:w="9926" w:h="14369" w:hRule="exact" w:wrap="none" w:vAnchor="page" w:hAnchor="page" w:x="991" w:y="1239"/>
        <w:numPr>
          <w:ilvl w:val="1"/>
          <w:numId w:val="1"/>
        </w:numPr>
        <w:shd w:val="clear" w:color="auto" w:fill="auto"/>
        <w:tabs>
          <w:tab w:val="left" w:pos="1214"/>
        </w:tabs>
        <w:ind w:left="20" w:right="20" w:firstLine="700"/>
      </w:pPr>
      <w:r>
        <w:rPr>
          <w:rStyle w:val="1"/>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FC0FB5" w:rsidRDefault="00D20090">
      <w:pPr>
        <w:pStyle w:val="23"/>
        <w:framePr w:w="9926" w:h="14369" w:hRule="exact" w:wrap="none" w:vAnchor="page" w:hAnchor="page" w:x="991" w:y="1239"/>
        <w:shd w:val="clear" w:color="auto" w:fill="auto"/>
        <w:spacing w:after="240"/>
        <w:ind w:left="20" w:right="20" w:firstLine="700"/>
      </w:pPr>
      <w:r>
        <w:rPr>
          <w:rStyle w:val="1"/>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FC0FB5" w:rsidRDefault="00D20090">
      <w:pPr>
        <w:pStyle w:val="11"/>
        <w:framePr w:w="9926" w:h="14369" w:hRule="exact" w:wrap="none" w:vAnchor="page" w:hAnchor="page" w:x="991" w:y="1239"/>
        <w:numPr>
          <w:ilvl w:val="0"/>
          <w:numId w:val="2"/>
        </w:numPr>
        <w:shd w:val="clear" w:color="auto" w:fill="auto"/>
        <w:tabs>
          <w:tab w:val="left" w:pos="1505"/>
        </w:tabs>
        <w:spacing w:before="0"/>
        <w:ind w:left="1260"/>
      </w:pPr>
      <w:bookmarkStart w:id="1" w:name="bookmark0"/>
      <w:r>
        <w:rPr>
          <w:rStyle w:val="12"/>
          <w:b/>
          <w:bCs/>
        </w:rPr>
        <w:t>Перевод обучающихся в связи с изменением численности классов</w:t>
      </w:r>
      <w:bookmarkEnd w:id="1"/>
    </w:p>
    <w:p w:rsidR="00FC0FB5" w:rsidRDefault="00D20090">
      <w:pPr>
        <w:pStyle w:val="23"/>
        <w:framePr w:w="9926" w:h="14369" w:hRule="exact" w:wrap="none" w:vAnchor="page" w:hAnchor="page" w:x="991" w:y="1239"/>
        <w:numPr>
          <w:ilvl w:val="1"/>
          <w:numId w:val="2"/>
        </w:numPr>
        <w:shd w:val="clear" w:color="auto" w:fill="auto"/>
        <w:tabs>
          <w:tab w:val="left" w:pos="1214"/>
        </w:tabs>
        <w:ind w:left="20" w:right="20" w:firstLine="700"/>
      </w:pPr>
      <w:r>
        <w:rPr>
          <w:rStyle w:val="1"/>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p>
    <w:p w:rsidR="00FC0FB5" w:rsidRDefault="00D20090">
      <w:pPr>
        <w:pStyle w:val="23"/>
        <w:framePr w:w="9926" w:h="14369" w:hRule="exact" w:wrap="none" w:vAnchor="page" w:hAnchor="page" w:x="991" w:y="1239"/>
        <w:numPr>
          <w:ilvl w:val="1"/>
          <w:numId w:val="2"/>
        </w:numPr>
        <w:shd w:val="clear" w:color="auto" w:fill="auto"/>
        <w:tabs>
          <w:tab w:val="left" w:pos="1214"/>
        </w:tabs>
        <w:ind w:left="20" w:right="20" w:firstLine="700"/>
      </w:pPr>
      <w:r>
        <w:rPr>
          <w:rStyle w:val="1"/>
        </w:rPr>
        <w:t>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rsidR="00FC0FB5" w:rsidRDefault="00D20090">
      <w:pPr>
        <w:pStyle w:val="23"/>
        <w:framePr w:w="9926" w:h="14369" w:hRule="exact" w:wrap="none" w:vAnchor="page" w:hAnchor="page" w:x="991" w:y="1239"/>
        <w:numPr>
          <w:ilvl w:val="1"/>
          <w:numId w:val="2"/>
        </w:numPr>
        <w:shd w:val="clear" w:color="auto" w:fill="auto"/>
        <w:tabs>
          <w:tab w:val="left" w:pos="1214"/>
        </w:tabs>
        <w:ind w:left="20" w:right="20" w:firstLine="700"/>
      </w:pPr>
      <w:r>
        <w:rPr>
          <w:rStyle w:val="1"/>
        </w:rPr>
        <w:t>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rsidR="00FC0FB5" w:rsidRDefault="00D20090">
      <w:pPr>
        <w:pStyle w:val="23"/>
        <w:framePr w:w="9926" w:h="14369" w:hRule="exact" w:wrap="none" w:vAnchor="page" w:hAnchor="page" w:x="991" w:y="1239"/>
        <w:numPr>
          <w:ilvl w:val="1"/>
          <w:numId w:val="2"/>
        </w:numPr>
        <w:shd w:val="clear" w:color="auto" w:fill="auto"/>
        <w:ind w:left="20" w:right="20" w:firstLine="700"/>
      </w:pPr>
      <w:r>
        <w:rPr>
          <w:rStyle w:val="1"/>
        </w:rPr>
        <w:t xml:space="preserve">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60 календарных дней до издания приказа о переводе.</w:t>
      </w:r>
    </w:p>
    <w:p w:rsidR="00FC0FB5" w:rsidRDefault="00D20090">
      <w:pPr>
        <w:pStyle w:val="23"/>
        <w:framePr w:w="9926" w:h="14369" w:hRule="exact" w:wrap="none" w:vAnchor="page" w:hAnchor="page" w:x="991" w:y="1239"/>
        <w:numPr>
          <w:ilvl w:val="1"/>
          <w:numId w:val="2"/>
        </w:numPr>
        <w:shd w:val="clear" w:color="auto" w:fill="auto"/>
        <w:tabs>
          <w:tab w:val="left" w:pos="1214"/>
        </w:tabs>
        <w:ind w:left="20" w:firstLine="700"/>
      </w:pPr>
      <w:r>
        <w:rPr>
          <w:rStyle w:val="1"/>
        </w:rPr>
        <w:t>Издание приказа о переводе из класса в класс в связи с изменением численности</w:t>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Default="00D20090">
      <w:pPr>
        <w:pStyle w:val="23"/>
        <w:framePr w:w="9926" w:h="14369" w:hRule="exact" w:wrap="none" w:vAnchor="page" w:hAnchor="page" w:x="991" w:y="1239"/>
        <w:shd w:val="clear" w:color="auto" w:fill="auto"/>
        <w:tabs>
          <w:tab w:val="left" w:pos="514"/>
        </w:tabs>
        <w:spacing w:after="244" w:line="278" w:lineRule="exact"/>
        <w:ind w:left="20"/>
      </w:pPr>
      <w:r>
        <w:rPr>
          <w:rStyle w:val="1"/>
        </w:rPr>
        <w:lastRenderedPageBreak/>
        <w:t>классов осуществляется с учетом мнения совета обучающихся и совета родителей (законных представителей) обучающихся.</w:t>
      </w:r>
    </w:p>
    <w:p w:rsidR="00FC0FB5" w:rsidRDefault="00D20090">
      <w:pPr>
        <w:pStyle w:val="11"/>
        <w:framePr w:w="9926" w:h="14369" w:hRule="exact" w:wrap="none" w:vAnchor="page" w:hAnchor="page" w:x="991" w:y="1239"/>
        <w:numPr>
          <w:ilvl w:val="0"/>
          <w:numId w:val="2"/>
        </w:numPr>
        <w:shd w:val="clear" w:color="auto" w:fill="auto"/>
        <w:tabs>
          <w:tab w:val="left" w:pos="2780"/>
        </w:tabs>
        <w:spacing w:before="0"/>
        <w:ind w:left="2540"/>
      </w:pPr>
      <w:bookmarkStart w:id="2" w:name="bookmark1"/>
      <w:r>
        <w:rPr>
          <w:rStyle w:val="12"/>
          <w:b/>
          <w:bCs/>
        </w:rPr>
        <w:t>Перевод обучающихся в следующий класс</w:t>
      </w:r>
      <w:bookmarkEnd w:id="2"/>
    </w:p>
    <w:p w:rsidR="00FC0FB5" w:rsidRDefault="00D20090">
      <w:pPr>
        <w:pStyle w:val="23"/>
        <w:framePr w:w="9926" w:h="14369" w:hRule="exact" w:wrap="none" w:vAnchor="page" w:hAnchor="page" w:x="991" w:y="1239"/>
        <w:numPr>
          <w:ilvl w:val="1"/>
          <w:numId w:val="2"/>
        </w:numPr>
        <w:shd w:val="clear" w:color="auto" w:fill="auto"/>
        <w:tabs>
          <w:tab w:val="left" w:pos="1151"/>
        </w:tabs>
        <w:ind w:left="20" w:right="20" w:firstLine="720"/>
      </w:pPr>
      <w:r>
        <w:rPr>
          <w:rStyle w:val="1"/>
        </w:rPr>
        <w:t>В следующий класс переводятся обучающиеся, освоившие в полном объеме 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C0FB5" w:rsidRDefault="00D20090">
      <w:pPr>
        <w:pStyle w:val="23"/>
        <w:framePr w:w="9926" w:h="14369" w:hRule="exact" w:wrap="none" w:vAnchor="page" w:hAnchor="page" w:x="991" w:y="1239"/>
        <w:numPr>
          <w:ilvl w:val="1"/>
          <w:numId w:val="2"/>
        </w:numPr>
        <w:shd w:val="clear" w:color="auto" w:fill="auto"/>
        <w:tabs>
          <w:tab w:val="left" w:pos="1151"/>
        </w:tabs>
        <w:ind w:left="20" w:right="20" w:firstLine="720"/>
      </w:pPr>
      <w:r>
        <w:rPr>
          <w:rStyle w:val="1"/>
        </w:rPr>
        <w:t>Перевод обучающихся в следующий класс, в том числе условно, осуществляется по решению педагогического совета школы.</w:t>
      </w:r>
    </w:p>
    <w:p w:rsidR="00FC0FB5" w:rsidRDefault="00D20090">
      <w:pPr>
        <w:pStyle w:val="23"/>
        <w:framePr w:w="9926" w:h="14369" w:hRule="exact" w:wrap="none" w:vAnchor="page" w:hAnchor="page" w:x="991" w:y="1239"/>
        <w:numPr>
          <w:ilvl w:val="1"/>
          <w:numId w:val="2"/>
        </w:numPr>
        <w:shd w:val="clear" w:color="auto" w:fill="auto"/>
        <w:tabs>
          <w:tab w:val="left" w:pos="1151"/>
        </w:tabs>
        <w:ind w:left="20" w:right="20" w:firstLine="720"/>
      </w:pPr>
      <w:r>
        <w:rPr>
          <w:rStyle w:val="1"/>
        </w:rPr>
        <w:t>Директор школы или уполномоченное им лицо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rsidR="00FC0FB5" w:rsidRDefault="00D20090">
      <w:pPr>
        <w:pStyle w:val="23"/>
        <w:framePr w:w="9926" w:h="14369" w:hRule="exact" w:wrap="none" w:vAnchor="page" w:hAnchor="page" w:x="991" w:y="1239"/>
        <w:numPr>
          <w:ilvl w:val="1"/>
          <w:numId w:val="2"/>
        </w:numPr>
        <w:shd w:val="clear" w:color="auto" w:fill="auto"/>
        <w:tabs>
          <w:tab w:val="left" w:pos="1151"/>
        </w:tabs>
        <w:ind w:left="20" w:right="20" w:firstLine="720"/>
      </w:pPr>
      <w:r>
        <w:rPr>
          <w:rStyle w:val="1"/>
        </w:rPr>
        <w:t>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rsidR="00FC0FB5" w:rsidRDefault="00D20090">
      <w:pPr>
        <w:pStyle w:val="23"/>
        <w:framePr w:w="9926" w:h="14369" w:hRule="exact" w:wrap="none" w:vAnchor="page" w:hAnchor="page" w:x="991" w:y="1239"/>
        <w:numPr>
          <w:ilvl w:val="1"/>
          <w:numId w:val="2"/>
        </w:numPr>
        <w:shd w:val="clear" w:color="auto" w:fill="auto"/>
        <w:tabs>
          <w:tab w:val="left" w:pos="1151"/>
        </w:tabs>
        <w:ind w:left="20" w:right="20" w:firstLine="720"/>
      </w:pPr>
      <w:r>
        <w:rPr>
          <w:rStyle w:val="1"/>
        </w:rPr>
        <w:t>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w:t>
      </w:r>
    </w:p>
    <w:p w:rsidR="00FC0FB5" w:rsidRDefault="00D20090">
      <w:pPr>
        <w:pStyle w:val="23"/>
        <w:framePr w:w="9926" w:h="14369" w:hRule="exact" w:wrap="none" w:vAnchor="page" w:hAnchor="page" w:x="991" w:y="1239"/>
        <w:numPr>
          <w:ilvl w:val="1"/>
          <w:numId w:val="2"/>
        </w:numPr>
        <w:shd w:val="clear" w:color="auto" w:fill="auto"/>
        <w:tabs>
          <w:tab w:val="left" w:pos="1151"/>
        </w:tabs>
        <w:spacing w:after="240"/>
        <w:ind w:left="20" w:right="20" w:firstLine="720"/>
      </w:pPr>
      <w:r>
        <w:rPr>
          <w:rStyle w:val="1"/>
        </w:rPr>
        <w:t>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 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FC0FB5" w:rsidRDefault="00D20090">
      <w:pPr>
        <w:pStyle w:val="11"/>
        <w:framePr w:w="9926" w:h="14369" w:hRule="exact" w:wrap="none" w:vAnchor="page" w:hAnchor="page" w:x="991" w:y="1239"/>
        <w:shd w:val="clear" w:color="auto" w:fill="auto"/>
        <w:spacing w:before="0"/>
        <w:jc w:val="center"/>
      </w:pPr>
      <w:bookmarkStart w:id="3" w:name="bookmark2"/>
      <w:r>
        <w:rPr>
          <w:rStyle w:val="12"/>
          <w:b/>
          <w:bCs/>
        </w:rPr>
        <w:t>5. Организация повторного обучения</w:t>
      </w:r>
      <w:bookmarkEnd w:id="3"/>
    </w:p>
    <w:p w:rsidR="00FC0FB5" w:rsidRDefault="00D20090">
      <w:pPr>
        <w:pStyle w:val="23"/>
        <w:framePr w:w="9926" w:h="14369" w:hRule="exact" w:wrap="none" w:vAnchor="page" w:hAnchor="page" w:x="991" w:y="1239"/>
        <w:numPr>
          <w:ilvl w:val="0"/>
          <w:numId w:val="3"/>
        </w:numPr>
        <w:shd w:val="clear" w:color="auto" w:fill="auto"/>
        <w:tabs>
          <w:tab w:val="left" w:pos="1151"/>
        </w:tabs>
        <w:ind w:left="20" w:right="20" w:firstLine="720"/>
      </w:pPr>
      <w:r>
        <w:rPr>
          <w:rStyle w:val="1"/>
        </w:rPr>
        <w:t>Повторное обучение предоставляется обучающемуся по заявлению родителя (законного представителя). В заявлении указываются:</w:t>
      </w:r>
    </w:p>
    <w:p w:rsidR="00FC0FB5" w:rsidRDefault="00D20090">
      <w:pPr>
        <w:pStyle w:val="23"/>
        <w:framePr w:w="9926" w:h="14369" w:hRule="exact" w:wrap="none" w:vAnchor="page" w:hAnchor="page" w:x="991" w:y="1239"/>
        <w:shd w:val="clear" w:color="auto" w:fill="auto"/>
        <w:tabs>
          <w:tab w:val="left" w:pos="991"/>
        </w:tabs>
        <w:ind w:left="20" w:firstLine="720"/>
      </w:pPr>
      <w:r>
        <w:rPr>
          <w:rStyle w:val="1"/>
        </w:rPr>
        <w:t>а)</w:t>
      </w:r>
      <w:r>
        <w:rPr>
          <w:rStyle w:val="1"/>
        </w:rPr>
        <w:tab/>
        <w:t>фамилия, имя, отчество (при наличии) обучающегося;</w:t>
      </w:r>
    </w:p>
    <w:p w:rsidR="00FC0FB5" w:rsidRDefault="00D20090">
      <w:pPr>
        <w:pStyle w:val="23"/>
        <w:framePr w:w="9926" w:h="14369" w:hRule="exact" w:wrap="none" w:vAnchor="page" w:hAnchor="page" w:x="991" w:y="1239"/>
        <w:shd w:val="clear" w:color="auto" w:fill="auto"/>
        <w:tabs>
          <w:tab w:val="left" w:pos="991"/>
        </w:tabs>
        <w:ind w:left="20" w:firstLine="720"/>
      </w:pPr>
      <w:r>
        <w:rPr>
          <w:rStyle w:val="1"/>
        </w:rPr>
        <w:t>б)</w:t>
      </w:r>
      <w:r>
        <w:rPr>
          <w:rStyle w:val="1"/>
        </w:rPr>
        <w:tab/>
        <w:t>год рождения обучающегося;</w:t>
      </w:r>
    </w:p>
    <w:p w:rsidR="00FC0FB5" w:rsidRDefault="00D20090">
      <w:pPr>
        <w:pStyle w:val="23"/>
        <w:framePr w:w="9926" w:h="14369" w:hRule="exact" w:wrap="none" w:vAnchor="page" w:hAnchor="page" w:x="991" w:y="1239"/>
        <w:shd w:val="clear" w:color="auto" w:fill="auto"/>
        <w:tabs>
          <w:tab w:val="left" w:pos="991"/>
        </w:tabs>
        <w:ind w:left="20" w:firstLine="720"/>
      </w:pPr>
      <w:r>
        <w:rPr>
          <w:rStyle w:val="1"/>
        </w:rPr>
        <w:t>в)</w:t>
      </w:r>
      <w:r>
        <w:rPr>
          <w:rStyle w:val="1"/>
        </w:rPr>
        <w:tab/>
        <w:t>класс обучения;</w:t>
      </w:r>
    </w:p>
    <w:p w:rsidR="00FC0FB5" w:rsidRDefault="00D20090">
      <w:pPr>
        <w:pStyle w:val="23"/>
        <w:framePr w:w="9926" w:h="14369" w:hRule="exact" w:wrap="none" w:vAnchor="page" w:hAnchor="page" w:x="991" w:y="1239"/>
        <w:shd w:val="clear" w:color="auto" w:fill="auto"/>
        <w:tabs>
          <w:tab w:val="left" w:pos="991"/>
        </w:tabs>
        <w:ind w:left="20" w:right="20" w:firstLine="720"/>
      </w:pPr>
      <w:r>
        <w:rPr>
          <w:rStyle w:val="1"/>
        </w:rPr>
        <w:t>г)</w:t>
      </w:r>
      <w:r>
        <w:rPr>
          <w:rStyle w:val="1"/>
        </w:rPr>
        <w:tab/>
        <w:t>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rsidR="00FC0FB5" w:rsidRDefault="00D20090">
      <w:pPr>
        <w:pStyle w:val="23"/>
        <w:framePr w:w="9926" w:h="14369" w:hRule="exact" w:wrap="none" w:vAnchor="page" w:hAnchor="page" w:x="991" w:y="1239"/>
        <w:numPr>
          <w:ilvl w:val="0"/>
          <w:numId w:val="3"/>
        </w:numPr>
        <w:shd w:val="clear" w:color="auto" w:fill="auto"/>
        <w:tabs>
          <w:tab w:val="left" w:pos="1151"/>
        </w:tabs>
        <w:ind w:left="20" w:firstLine="720"/>
      </w:pPr>
      <w:r>
        <w:rPr>
          <w:rStyle w:val="1"/>
        </w:rPr>
        <w:t>Заявление о повторном обучении подается в канцелярию школы.</w:t>
      </w:r>
    </w:p>
    <w:p w:rsidR="00FC0FB5" w:rsidRDefault="00D20090">
      <w:pPr>
        <w:pStyle w:val="23"/>
        <w:framePr w:w="9926" w:h="14369" w:hRule="exact" w:wrap="none" w:vAnchor="page" w:hAnchor="page" w:x="991" w:y="1239"/>
        <w:numPr>
          <w:ilvl w:val="0"/>
          <w:numId w:val="3"/>
        </w:numPr>
        <w:shd w:val="clear" w:color="auto" w:fill="auto"/>
        <w:tabs>
          <w:tab w:val="left" w:pos="1151"/>
        </w:tabs>
        <w:ind w:left="20" w:right="20" w:firstLine="720"/>
      </w:pPr>
      <w:r>
        <w:rPr>
          <w:rStyle w:val="1"/>
        </w:rPr>
        <w:t>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FC0FB5" w:rsidRDefault="00D20090">
      <w:pPr>
        <w:pStyle w:val="23"/>
        <w:framePr w:w="9926" w:h="14369" w:hRule="exact" w:wrap="none" w:vAnchor="page" w:hAnchor="page" w:x="991" w:y="1239"/>
        <w:numPr>
          <w:ilvl w:val="0"/>
          <w:numId w:val="3"/>
        </w:numPr>
        <w:shd w:val="clear" w:color="auto" w:fill="auto"/>
        <w:tabs>
          <w:tab w:val="left" w:pos="1151"/>
        </w:tabs>
        <w:spacing w:after="240"/>
        <w:ind w:left="20" w:right="20" w:firstLine="720"/>
      </w:pPr>
      <w:r>
        <w:rPr>
          <w:rStyle w:val="1"/>
        </w:rPr>
        <w:t>Директор школы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FC0FB5" w:rsidRDefault="00D20090">
      <w:pPr>
        <w:pStyle w:val="11"/>
        <w:framePr w:w="9926" w:h="14369" w:hRule="exact" w:wrap="none" w:vAnchor="page" w:hAnchor="page" w:x="991" w:y="1239"/>
        <w:numPr>
          <w:ilvl w:val="0"/>
          <w:numId w:val="4"/>
        </w:numPr>
        <w:shd w:val="clear" w:color="auto" w:fill="auto"/>
        <w:tabs>
          <w:tab w:val="left" w:pos="1300"/>
        </w:tabs>
        <w:spacing w:before="0"/>
        <w:ind w:left="1060"/>
      </w:pPr>
      <w:bookmarkStart w:id="4" w:name="bookmark3"/>
      <w:r>
        <w:rPr>
          <w:rStyle w:val="12"/>
          <w:b/>
          <w:bCs/>
        </w:rPr>
        <w:t>Перевод на обучение по адаптированной образовательной программе</w:t>
      </w:r>
      <w:bookmarkEnd w:id="4"/>
    </w:p>
    <w:p w:rsidR="00FC0FB5" w:rsidRDefault="00D20090">
      <w:pPr>
        <w:pStyle w:val="23"/>
        <w:framePr w:w="9926" w:h="14369" w:hRule="exact" w:wrap="none" w:vAnchor="page" w:hAnchor="page" w:x="991" w:y="1239"/>
        <w:numPr>
          <w:ilvl w:val="1"/>
          <w:numId w:val="4"/>
        </w:numPr>
        <w:shd w:val="clear" w:color="auto" w:fill="auto"/>
        <w:tabs>
          <w:tab w:val="left" w:pos="1151"/>
        </w:tabs>
        <w:ind w:left="20" w:right="20" w:firstLine="720"/>
      </w:pPr>
      <w:r>
        <w:rPr>
          <w:rStyle w:val="1"/>
        </w:rPr>
        <w:t>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Default="00D20090">
      <w:pPr>
        <w:pStyle w:val="23"/>
        <w:framePr w:w="9931" w:h="14364" w:hRule="exact" w:wrap="none" w:vAnchor="page" w:hAnchor="page" w:x="989" w:y="1239"/>
        <w:numPr>
          <w:ilvl w:val="1"/>
          <w:numId w:val="4"/>
        </w:numPr>
        <w:shd w:val="clear" w:color="auto" w:fill="auto"/>
        <w:tabs>
          <w:tab w:val="left" w:pos="1150"/>
        </w:tabs>
        <w:ind w:left="20" w:firstLine="720"/>
      </w:pPr>
      <w:r>
        <w:rPr>
          <w:rStyle w:val="1"/>
        </w:rPr>
        <w:lastRenderedPageBreak/>
        <w:t>В заявлении родителей (законных представителей) указываются:</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а)</w:t>
      </w:r>
      <w:r>
        <w:rPr>
          <w:rStyle w:val="1"/>
        </w:rPr>
        <w:tab/>
        <w:t>фамилия, имя, отчество (при наличии) обучающегося;</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б)</w:t>
      </w:r>
      <w:r>
        <w:rPr>
          <w:rStyle w:val="1"/>
        </w:rPr>
        <w:tab/>
        <w:t>год рождения обучающегося;</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в)</w:t>
      </w:r>
      <w:r>
        <w:rPr>
          <w:rStyle w:val="1"/>
        </w:rPr>
        <w:tab/>
        <w:t>класс обучения;</w:t>
      </w:r>
    </w:p>
    <w:p w:rsidR="00FC0FB5" w:rsidRDefault="00D20090">
      <w:pPr>
        <w:pStyle w:val="23"/>
        <w:framePr w:w="9931" w:h="14364" w:hRule="exact" w:wrap="none" w:vAnchor="page" w:hAnchor="page" w:x="989" w:y="1239"/>
        <w:shd w:val="clear" w:color="auto" w:fill="auto"/>
        <w:tabs>
          <w:tab w:val="left" w:pos="970"/>
        </w:tabs>
        <w:ind w:left="20" w:right="40" w:firstLine="720"/>
      </w:pPr>
      <w:r>
        <w:rPr>
          <w:rStyle w:val="1"/>
        </w:rPr>
        <w:t>г)</w:t>
      </w:r>
      <w:r>
        <w:rPr>
          <w:rStyle w:val="1"/>
        </w:rPr>
        <w:tab/>
        <w:t>вид, уровень и (или) направленность адаптированной образовательной программы, на которую заявлен перевод;</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д)</w:t>
      </w:r>
      <w:r>
        <w:rPr>
          <w:rStyle w:val="1"/>
        </w:rPr>
        <w:tab/>
        <w:t>форма обучения;</w:t>
      </w:r>
    </w:p>
    <w:p w:rsidR="00FC0FB5" w:rsidRDefault="00D20090">
      <w:pPr>
        <w:pStyle w:val="23"/>
        <w:framePr w:w="9931" w:h="14364" w:hRule="exact" w:wrap="none" w:vAnchor="page" w:hAnchor="page" w:x="989" w:y="1239"/>
        <w:shd w:val="clear" w:color="auto" w:fill="auto"/>
        <w:tabs>
          <w:tab w:val="left" w:pos="970"/>
        </w:tabs>
        <w:ind w:left="20" w:right="40" w:firstLine="720"/>
      </w:pPr>
      <w:r>
        <w:rPr>
          <w:rStyle w:val="1"/>
        </w:rPr>
        <w:t>е)</w:t>
      </w:r>
      <w:r>
        <w:rPr>
          <w:rStyle w:val="1"/>
        </w:rPr>
        <w:tab/>
        <w:t>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школой.</w:t>
      </w:r>
    </w:p>
    <w:p w:rsidR="00FC0FB5" w:rsidRDefault="00D20090">
      <w:pPr>
        <w:pStyle w:val="23"/>
        <w:framePr w:w="9931" w:h="14364" w:hRule="exact" w:wrap="none" w:vAnchor="page" w:hAnchor="page" w:x="989" w:y="1239"/>
        <w:numPr>
          <w:ilvl w:val="1"/>
          <w:numId w:val="4"/>
        </w:numPr>
        <w:shd w:val="clear" w:color="auto" w:fill="auto"/>
        <w:tabs>
          <w:tab w:val="left" w:pos="1150"/>
        </w:tabs>
        <w:ind w:left="20" w:right="40" w:firstLine="720"/>
      </w:pPr>
      <w:r>
        <w:rPr>
          <w:rStyle w:val="1"/>
        </w:rPr>
        <w:t>Заявление о переводе на обучение по адаптированной образовательной программе вместе с рекомендациями ПМПК подается в канцелярию школы.</w:t>
      </w:r>
    </w:p>
    <w:p w:rsidR="00FC0FB5" w:rsidRDefault="00D20090">
      <w:pPr>
        <w:pStyle w:val="23"/>
        <w:framePr w:w="9931" w:h="14364" w:hRule="exact" w:wrap="none" w:vAnchor="page" w:hAnchor="page" w:x="989" w:y="1239"/>
        <w:numPr>
          <w:ilvl w:val="1"/>
          <w:numId w:val="4"/>
        </w:numPr>
        <w:shd w:val="clear" w:color="auto" w:fill="auto"/>
        <w:tabs>
          <w:tab w:val="left" w:pos="1150"/>
        </w:tabs>
        <w:ind w:left="20" w:right="40" w:firstLine="720"/>
      </w:pPr>
      <w:r>
        <w:rPr>
          <w:rStyle w:val="1"/>
        </w:rPr>
        <w:t>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FC0FB5" w:rsidRDefault="00D20090">
      <w:pPr>
        <w:pStyle w:val="23"/>
        <w:framePr w:w="9931" w:h="14364" w:hRule="exact" w:wrap="none" w:vAnchor="page" w:hAnchor="page" w:x="989" w:y="1239"/>
        <w:numPr>
          <w:ilvl w:val="1"/>
          <w:numId w:val="4"/>
        </w:numPr>
        <w:shd w:val="clear" w:color="auto" w:fill="auto"/>
        <w:tabs>
          <w:tab w:val="left" w:pos="1150"/>
        </w:tabs>
        <w:spacing w:after="236"/>
        <w:ind w:left="20" w:right="40" w:firstLine="720"/>
      </w:pPr>
      <w:r>
        <w:rPr>
          <w:rStyle w:val="1"/>
        </w:rPr>
        <w:t>Директор школы или уполномоченное им лицо издает приказ о переводе обучающегося 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rsidR="00FC0FB5" w:rsidRDefault="00D20090">
      <w:pPr>
        <w:pStyle w:val="11"/>
        <w:framePr w:w="9931" w:h="14364" w:hRule="exact" w:wrap="none" w:vAnchor="page" w:hAnchor="page" w:x="989" w:y="1239"/>
        <w:numPr>
          <w:ilvl w:val="0"/>
          <w:numId w:val="4"/>
        </w:numPr>
        <w:shd w:val="clear" w:color="auto" w:fill="auto"/>
        <w:tabs>
          <w:tab w:val="left" w:pos="2536"/>
        </w:tabs>
        <w:spacing w:before="0" w:line="278" w:lineRule="exact"/>
        <w:ind w:left="400" w:right="400" w:firstLine="1900"/>
        <w:jc w:val="left"/>
      </w:pPr>
      <w:bookmarkStart w:id="5" w:name="bookmark4"/>
      <w:r>
        <w:rPr>
          <w:rStyle w:val="12"/>
          <w:b/>
          <w:bCs/>
        </w:rPr>
        <w:t>Перевод обучающегося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w:t>
      </w:r>
      <w:bookmarkEnd w:id="5"/>
    </w:p>
    <w:p w:rsidR="00FC0FB5" w:rsidRDefault="00D20090">
      <w:pPr>
        <w:pStyle w:val="23"/>
        <w:framePr w:w="9931" w:h="14364" w:hRule="exact" w:wrap="none" w:vAnchor="page" w:hAnchor="page" w:x="989" w:y="1239"/>
        <w:numPr>
          <w:ilvl w:val="1"/>
          <w:numId w:val="4"/>
        </w:numPr>
        <w:shd w:val="clear" w:color="auto" w:fill="auto"/>
        <w:tabs>
          <w:tab w:val="left" w:pos="1150"/>
        </w:tabs>
        <w:ind w:left="20" w:right="40" w:firstLine="720"/>
      </w:pPr>
      <w:r>
        <w:rPr>
          <w:rStyle w:val="1"/>
        </w:rP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rsidR="00FC0FB5" w:rsidRDefault="00D20090">
      <w:pPr>
        <w:pStyle w:val="23"/>
        <w:framePr w:w="9931" w:h="14364" w:hRule="exact" w:wrap="none" w:vAnchor="page" w:hAnchor="page" w:x="989" w:y="1239"/>
        <w:numPr>
          <w:ilvl w:val="0"/>
          <w:numId w:val="5"/>
        </w:numPr>
        <w:shd w:val="clear" w:color="auto" w:fill="auto"/>
        <w:tabs>
          <w:tab w:val="left" w:pos="970"/>
        </w:tabs>
        <w:ind w:left="20" w:right="40" w:firstLine="720"/>
      </w:pPr>
      <w:r>
        <w:rPr>
          <w:rStyle w:val="1"/>
        </w:rPr>
        <w:t>по инициативе совершеннолетнего обучающегося или родителей (законных представителей) несовершеннолетнего обучающегося;</w:t>
      </w:r>
    </w:p>
    <w:p w:rsidR="00FC0FB5" w:rsidRDefault="00D20090">
      <w:pPr>
        <w:pStyle w:val="23"/>
        <w:framePr w:w="9931" w:h="14364" w:hRule="exact" w:wrap="none" w:vAnchor="page" w:hAnchor="page" w:x="989" w:y="1239"/>
        <w:numPr>
          <w:ilvl w:val="0"/>
          <w:numId w:val="5"/>
        </w:numPr>
        <w:shd w:val="clear" w:color="auto" w:fill="auto"/>
        <w:tabs>
          <w:tab w:val="left" w:pos="970"/>
        </w:tabs>
        <w:ind w:left="20" w:right="40" w:firstLine="720"/>
      </w:pPr>
      <w:r>
        <w:rPr>
          <w:rStyle w:val="1"/>
        </w:rPr>
        <w:t>в случае прекращения деятельности школы, аннулирования лицензии на осуществление образовательной деятельности;</w:t>
      </w:r>
    </w:p>
    <w:p w:rsidR="00FC0FB5" w:rsidRDefault="00D20090">
      <w:pPr>
        <w:pStyle w:val="23"/>
        <w:framePr w:w="9931" w:h="14364" w:hRule="exact" w:wrap="none" w:vAnchor="page" w:hAnchor="page" w:x="989" w:y="1239"/>
        <w:numPr>
          <w:ilvl w:val="0"/>
          <w:numId w:val="5"/>
        </w:numPr>
        <w:shd w:val="clear" w:color="auto" w:fill="auto"/>
        <w:tabs>
          <w:tab w:val="left" w:pos="970"/>
        </w:tabs>
        <w:ind w:left="20" w:right="40" w:firstLine="720"/>
      </w:pPr>
      <w:r>
        <w:rPr>
          <w:rStyle w:val="1"/>
        </w:rPr>
        <w:t>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rsidR="00FC0FB5" w:rsidRDefault="00D20090">
      <w:pPr>
        <w:pStyle w:val="23"/>
        <w:framePr w:w="9931" w:h="14364" w:hRule="exact" w:wrap="none" w:vAnchor="page" w:hAnchor="page" w:x="989" w:y="1239"/>
        <w:numPr>
          <w:ilvl w:val="1"/>
          <w:numId w:val="4"/>
        </w:numPr>
        <w:shd w:val="clear" w:color="auto" w:fill="auto"/>
        <w:tabs>
          <w:tab w:val="left" w:pos="1150"/>
        </w:tabs>
        <w:ind w:left="20" w:right="40" w:firstLine="720"/>
      </w:pPr>
      <w:r>
        <w:rPr>
          <w:rStyle w:val="1"/>
        </w:rPr>
        <w:t>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 предусмотренном законодательством Российской Федерации.</w:t>
      </w:r>
    </w:p>
    <w:p w:rsidR="00FC0FB5" w:rsidRDefault="00D20090">
      <w:pPr>
        <w:pStyle w:val="23"/>
        <w:framePr w:w="9931" w:h="14364" w:hRule="exact" w:wrap="none" w:vAnchor="page" w:hAnchor="page" w:x="989" w:y="1239"/>
        <w:numPr>
          <w:ilvl w:val="1"/>
          <w:numId w:val="4"/>
        </w:numPr>
        <w:shd w:val="clear" w:color="auto" w:fill="auto"/>
        <w:tabs>
          <w:tab w:val="left" w:pos="1150"/>
        </w:tabs>
        <w:spacing w:after="240"/>
        <w:ind w:left="20" w:right="40" w:firstLine="720"/>
      </w:pPr>
      <w:r>
        <w:rPr>
          <w:rStyle w:val="1"/>
        </w:rPr>
        <w:t>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обучающихся в соответствии с установленными в школе правилами делопроизводства.</w:t>
      </w:r>
    </w:p>
    <w:p w:rsidR="00FC0FB5" w:rsidRDefault="00D20090">
      <w:pPr>
        <w:pStyle w:val="11"/>
        <w:framePr w:w="9931" w:h="14364" w:hRule="exact" w:wrap="none" w:vAnchor="page" w:hAnchor="page" w:x="989" w:y="1239"/>
        <w:shd w:val="clear" w:color="auto" w:fill="auto"/>
        <w:spacing w:before="0"/>
        <w:ind w:left="20"/>
        <w:jc w:val="center"/>
      </w:pPr>
      <w:bookmarkStart w:id="6" w:name="bookmark5"/>
      <w:r>
        <w:rPr>
          <w:rStyle w:val="12"/>
          <w:b/>
          <w:bCs/>
        </w:rPr>
        <w:t>8. Отчисление из школы</w:t>
      </w:r>
      <w:bookmarkEnd w:id="6"/>
    </w:p>
    <w:p w:rsidR="00FC0FB5" w:rsidRDefault="00D20090">
      <w:pPr>
        <w:pStyle w:val="23"/>
        <w:framePr w:w="9931" w:h="14364" w:hRule="exact" w:wrap="none" w:vAnchor="page" w:hAnchor="page" w:x="989" w:y="1239"/>
        <w:numPr>
          <w:ilvl w:val="0"/>
          <w:numId w:val="6"/>
        </w:numPr>
        <w:shd w:val="clear" w:color="auto" w:fill="auto"/>
        <w:tabs>
          <w:tab w:val="left" w:pos="1150"/>
        </w:tabs>
        <w:ind w:left="20" w:right="40" w:firstLine="720"/>
      </w:pPr>
      <w:r>
        <w:rPr>
          <w:rStyle w:val="1"/>
        </w:rPr>
        <w:t>Прекращение образовательных отношений (отчисление обучающихся) возможно по основаниям, предусмотренным законодательством Российской Федерации:</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а)</w:t>
      </w:r>
      <w:r>
        <w:rPr>
          <w:rStyle w:val="1"/>
        </w:rPr>
        <w:tab/>
        <w:t>в связи с получением образования (завершением обучения);</w:t>
      </w:r>
    </w:p>
    <w:p w:rsidR="00FC0FB5" w:rsidRDefault="00D20090">
      <w:pPr>
        <w:pStyle w:val="23"/>
        <w:framePr w:w="9931" w:h="14364" w:hRule="exact" w:wrap="none" w:vAnchor="page" w:hAnchor="page" w:x="989" w:y="1239"/>
        <w:shd w:val="clear" w:color="auto" w:fill="auto"/>
        <w:tabs>
          <w:tab w:val="left" w:pos="970"/>
        </w:tabs>
        <w:ind w:left="20" w:firstLine="720"/>
      </w:pPr>
      <w:r>
        <w:rPr>
          <w:rStyle w:val="1"/>
        </w:rPr>
        <w:t>б)</w:t>
      </w:r>
      <w:r>
        <w:rPr>
          <w:rStyle w:val="1"/>
        </w:rPr>
        <w:tab/>
        <w:t>досрочно по основаниям, установленным законом.</w:t>
      </w:r>
    </w:p>
    <w:p w:rsidR="00FC0FB5" w:rsidRDefault="00D20090">
      <w:pPr>
        <w:pStyle w:val="23"/>
        <w:framePr w:w="9931" w:h="14364" w:hRule="exact" w:wrap="none" w:vAnchor="page" w:hAnchor="page" w:x="989" w:y="1239"/>
        <w:numPr>
          <w:ilvl w:val="0"/>
          <w:numId w:val="6"/>
        </w:numPr>
        <w:shd w:val="clear" w:color="auto" w:fill="auto"/>
        <w:tabs>
          <w:tab w:val="left" w:pos="1150"/>
        </w:tabs>
        <w:ind w:left="20" w:right="40" w:firstLine="720"/>
      </w:pPr>
      <w:r>
        <w:rPr>
          <w:rStyle w:val="1"/>
        </w:rPr>
        <w:t>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Default="00D20090">
      <w:pPr>
        <w:pStyle w:val="23"/>
        <w:framePr w:w="9931" w:h="14364" w:hRule="exact" w:wrap="none" w:vAnchor="page" w:hAnchor="page" w:x="989" w:y="1239"/>
        <w:numPr>
          <w:ilvl w:val="0"/>
          <w:numId w:val="6"/>
        </w:numPr>
        <w:shd w:val="clear" w:color="auto" w:fill="auto"/>
        <w:tabs>
          <w:tab w:val="left" w:pos="1148"/>
        </w:tabs>
        <w:ind w:left="20" w:right="20" w:firstLine="720"/>
      </w:pPr>
      <w:r>
        <w:rPr>
          <w:rStyle w:val="1"/>
        </w:rPr>
        <w:lastRenderedPageBreak/>
        <w:t>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FC0FB5" w:rsidRDefault="00D20090">
      <w:pPr>
        <w:pStyle w:val="23"/>
        <w:framePr w:w="9931" w:h="14364" w:hRule="exact" w:wrap="none" w:vAnchor="page" w:hAnchor="page" w:x="989" w:y="1239"/>
        <w:numPr>
          <w:ilvl w:val="0"/>
          <w:numId w:val="7"/>
        </w:numPr>
        <w:shd w:val="clear" w:color="auto" w:fill="auto"/>
        <w:tabs>
          <w:tab w:val="left" w:pos="1357"/>
        </w:tabs>
        <w:ind w:left="20" w:firstLine="720"/>
      </w:pPr>
      <w:r>
        <w:rPr>
          <w:rStyle w:val="1"/>
        </w:rPr>
        <w:t>В заявлении указываются:</w:t>
      </w:r>
    </w:p>
    <w:p w:rsidR="00FC0FB5" w:rsidRDefault="00D20090">
      <w:pPr>
        <w:pStyle w:val="23"/>
        <w:framePr w:w="9931" w:h="14364" w:hRule="exact" w:wrap="none" w:vAnchor="page" w:hAnchor="page" w:x="989" w:y="1239"/>
        <w:shd w:val="clear" w:color="auto" w:fill="auto"/>
        <w:tabs>
          <w:tab w:val="left" w:pos="993"/>
        </w:tabs>
        <w:ind w:left="20" w:firstLine="720"/>
      </w:pPr>
      <w:r>
        <w:rPr>
          <w:rStyle w:val="1"/>
        </w:rPr>
        <w:t>а)</w:t>
      </w:r>
      <w:r>
        <w:rPr>
          <w:rStyle w:val="1"/>
        </w:rPr>
        <w:tab/>
        <w:t>фамилия, имя, отчество (при наличии) обучающегося;</w:t>
      </w:r>
    </w:p>
    <w:p w:rsidR="00FC0FB5" w:rsidRDefault="00D20090">
      <w:pPr>
        <w:pStyle w:val="23"/>
        <w:framePr w:w="9931" w:h="14364" w:hRule="exact" w:wrap="none" w:vAnchor="page" w:hAnchor="page" w:x="989" w:y="1239"/>
        <w:shd w:val="clear" w:color="auto" w:fill="auto"/>
        <w:tabs>
          <w:tab w:val="left" w:pos="993"/>
        </w:tabs>
        <w:ind w:left="20" w:firstLine="720"/>
      </w:pPr>
      <w:r>
        <w:rPr>
          <w:rStyle w:val="1"/>
        </w:rPr>
        <w:t>б)</w:t>
      </w:r>
      <w:r>
        <w:rPr>
          <w:rStyle w:val="1"/>
        </w:rPr>
        <w:tab/>
        <w:t>год рождения обучающегося;</w:t>
      </w:r>
    </w:p>
    <w:p w:rsidR="00FC0FB5" w:rsidRDefault="00D20090">
      <w:pPr>
        <w:pStyle w:val="23"/>
        <w:framePr w:w="9931" w:h="14364" w:hRule="exact" w:wrap="none" w:vAnchor="page" w:hAnchor="page" w:x="989" w:y="1239"/>
        <w:shd w:val="clear" w:color="auto" w:fill="auto"/>
        <w:tabs>
          <w:tab w:val="left" w:pos="993"/>
        </w:tabs>
        <w:ind w:left="20" w:firstLine="720"/>
      </w:pPr>
      <w:r>
        <w:rPr>
          <w:rStyle w:val="1"/>
        </w:rPr>
        <w:t>в)</w:t>
      </w:r>
      <w:r>
        <w:rPr>
          <w:rStyle w:val="1"/>
        </w:rPr>
        <w:tab/>
        <w:t>класс обучения;</w:t>
      </w:r>
    </w:p>
    <w:p w:rsidR="00FC0FB5" w:rsidRDefault="00D20090">
      <w:pPr>
        <w:pStyle w:val="23"/>
        <w:framePr w:w="9931" w:h="14364" w:hRule="exact" w:wrap="none" w:vAnchor="page" w:hAnchor="page" w:x="989" w:y="1239"/>
        <w:shd w:val="clear" w:color="auto" w:fill="auto"/>
        <w:tabs>
          <w:tab w:val="left" w:pos="993"/>
        </w:tabs>
        <w:ind w:left="20" w:firstLine="720"/>
      </w:pPr>
      <w:r>
        <w:rPr>
          <w:rStyle w:val="1"/>
        </w:rPr>
        <w:t>г)</w:t>
      </w:r>
      <w:r>
        <w:rPr>
          <w:rStyle w:val="1"/>
        </w:rPr>
        <w:tab/>
        <w:t>дата отчисления в связи с изменением формы получения образования.</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Заявление об изменении формы получения образования подается в канцелярию школы.</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Ответственное должностное лицо канцелярии принимает заявление об изменении формы получения образования, если оно соответствует требованиям, установленным в пунктах 8.3, 8.3.1 настоящего порядка.</w:t>
      </w:r>
    </w:p>
    <w:p w:rsidR="00FC0FB5" w:rsidRDefault="00D20090">
      <w:pPr>
        <w:pStyle w:val="23"/>
        <w:framePr w:w="9931" w:h="14364" w:hRule="exact" w:wrap="none" w:vAnchor="page" w:hAnchor="page" w:x="989" w:y="1239"/>
        <w:shd w:val="clear" w:color="auto" w:fill="auto"/>
        <w:ind w:left="20" w:right="20" w:firstLine="720"/>
      </w:pPr>
      <w:r>
        <w:rPr>
          <w:rStyle w:val="1"/>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Заявление об изменении формы получения образования рассматривается директором школы или уполномоченным им лицом в течение пяти рабочих дней.</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FC0FB5" w:rsidRDefault="00D20090">
      <w:pPr>
        <w:pStyle w:val="23"/>
        <w:framePr w:w="9931" w:h="14364" w:hRule="exact" w:wrap="none" w:vAnchor="page" w:hAnchor="page" w:x="989" w:y="1239"/>
        <w:numPr>
          <w:ilvl w:val="0"/>
          <w:numId w:val="7"/>
        </w:numPr>
        <w:shd w:val="clear" w:color="auto" w:fill="auto"/>
        <w:tabs>
          <w:tab w:val="left" w:pos="1357"/>
        </w:tabs>
        <w:ind w:left="20" w:right="20" w:firstLine="720"/>
      </w:pPr>
      <w:r>
        <w:rPr>
          <w:rStyle w:val="1"/>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FC0FB5" w:rsidRDefault="00D20090">
      <w:pPr>
        <w:pStyle w:val="23"/>
        <w:framePr w:w="9931" w:h="14364" w:hRule="exact" w:wrap="none" w:vAnchor="page" w:hAnchor="page" w:x="989" w:y="1239"/>
        <w:numPr>
          <w:ilvl w:val="0"/>
          <w:numId w:val="7"/>
        </w:numPr>
        <w:shd w:val="clear" w:color="auto" w:fill="auto"/>
        <w:tabs>
          <w:tab w:val="left" w:pos="1369"/>
        </w:tabs>
        <w:ind w:left="20" w:right="20" w:firstLine="720"/>
      </w:pPr>
      <w:r>
        <w:rPr>
          <w:rStyle w:val="1"/>
        </w:rPr>
        <w:t>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FC0FB5" w:rsidRDefault="00D20090">
      <w:pPr>
        <w:pStyle w:val="23"/>
        <w:framePr w:w="9931" w:h="14364" w:hRule="exact" w:wrap="none" w:vAnchor="page" w:hAnchor="page" w:x="989" w:y="1239"/>
        <w:numPr>
          <w:ilvl w:val="0"/>
          <w:numId w:val="7"/>
        </w:numPr>
        <w:shd w:val="clear" w:color="auto" w:fill="auto"/>
        <w:tabs>
          <w:tab w:val="left" w:pos="1364"/>
        </w:tabs>
        <w:ind w:left="20" w:firstLine="720"/>
      </w:pPr>
      <w:r>
        <w:rPr>
          <w:rStyle w:val="1"/>
        </w:rPr>
        <w:t>Факт ознакомления родителей (законных представителей) несовершеннолетнего</w:t>
      </w:r>
    </w:p>
    <w:p w:rsidR="00FC0FB5" w:rsidRDefault="00FC0FB5">
      <w:pPr>
        <w:rPr>
          <w:sz w:val="2"/>
          <w:szCs w:val="2"/>
        </w:rPr>
        <w:sectPr w:rsidR="00FC0FB5">
          <w:pgSz w:w="11909" w:h="16838"/>
          <w:pgMar w:top="0" w:right="0" w:bottom="0" w:left="0" w:header="0" w:footer="3" w:gutter="0"/>
          <w:cols w:space="720"/>
          <w:noEndnote/>
          <w:docGrid w:linePitch="360"/>
        </w:sectPr>
      </w:pPr>
    </w:p>
    <w:p w:rsidR="00FC0FB5" w:rsidRPr="000C2D42" w:rsidRDefault="00D20090" w:rsidP="000C2D42">
      <w:pPr>
        <w:pStyle w:val="23"/>
        <w:framePr w:w="9931" w:h="15758" w:hRule="exact" w:wrap="none" w:vAnchor="page" w:hAnchor="page" w:x="826" w:y="1081"/>
        <w:shd w:val="clear" w:color="auto" w:fill="auto"/>
        <w:ind w:left="20" w:right="20"/>
        <w:jc w:val="left"/>
        <w:rPr>
          <w:sz w:val="18"/>
          <w:szCs w:val="18"/>
        </w:rPr>
      </w:pPr>
      <w:r w:rsidRPr="000C2D42">
        <w:rPr>
          <w:rStyle w:val="1"/>
          <w:sz w:val="18"/>
          <w:szCs w:val="18"/>
        </w:rPr>
        <w:lastRenderedPageBreak/>
        <w:t>обучающегося с уведомлением фиксируется на копии уведомления и заверяется личной подписью родителей (законных представителей).</w:t>
      </w:r>
    </w:p>
    <w:p w:rsidR="00FC0FB5" w:rsidRPr="000C2D42" w:rsidRDefault="00D20090" w:rsidP="000C2D42">
      <w:pPr>
        <w:pStyle w:val="23"/>
        <w:framePr w:w="9931" w:h="15758" w:hRule="exact" w:wrap="none" w:vAnchor="page" w:hAnchor="page" w:x="826" w:y="1081"/>
        <w:shd w:val="clear" w:color="auto" w:fill="auto"/>
        <w:ind w:left="20" w:right="20" w:firstLine="720"/>
        <w:rPr>
          <w:sz w:val="18"/>
          <w:szCs w:val="18"/>
        </w:rPr>
      </w:pPr>
      <w:r w:rsidRPr="000C2D42">
        <w:rPr>
          <w:rStyle w:val="1"/>
          <w:sz w:val="18"/>
          <w:szCs w:val="18"/>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FC0FB5" w:rsidRPr="000C2D42" w:rsidRDefault="00D20090" w:rsidP="000C2D42">
      <w:pPr>
        <w:pStyle w:val="23"/>
        <w:framePr w:w="9931" w:h="15758" w:hRule="exact" w:wrap="none" w:vAnchor="page" w:hAnchor="page" w:x="826" w:y="1081"/>
        <w:numPr>
          <w:ilvl w:val="0"/>
          <w:numId w:val="7"/>
        </w:numPr>
        <w:shd w:val="clear" w:color="auto" w:fill="auto"/>
        <w:tabs>
          <w:tab w:val="left" w:pos="1452"/>
        </w:tabs>
        <w:ind w:left="20" w:right="20" w:firstLine="720"/>
        <w:rPr>
          <w:sz w:val="18"/>
          <w:szCs w:val="18"/>
        </w:rPr>
      </w:pPr>
      <w:r w:rsidRPr="000C2D42">
        <w:rPr>
          <w:rStyle w:val="1"/>
          <w:sz w:val="18"/>
          <w:szCs w:val="18"/>
        </w:rPr>
        <w:t>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FC0FB5" w:rsidRPr="000C2D42" w:rsidRDefault="00D20090" w:rsidP="000C2D42">
      <w:pPr>
        <w:pStyle w:val="23"/>
        <w:framePr w:w="9931" w:h="15758" w:hRule="exact" w:wrap="none" w:vAnchor="page" w:hAnchor="page" w:x="826" w:y="1081"/>
        <w:shd w:val="clear" w:color="auto" w:fill="auto"/>
        <w:ind w:left="20" w:right="20" w:firstLine="720"/>
        <w:rPr>
          <w:sz w:val="18"/>
          <w:szCs w:val="18"/>
        </w:rPr>
      </w:pPr>
      <w:r w:rsidRPr="000C2D42">
        <w:rPr>
          <w:rStyle w:val="1"/>
          <w:sz w:val="18"/>
          <w:szCs w:val="18"/>
        </w:rPr>
        <w:t>Издание приказа об отчислении осуществляется в порядке, предусмотренном в пункте 8.3.5 настоящего порядка.</w:t>
      </w:r>
    </w:p>
    <w:p w:rsidR="00FC0FB5" w:rsidRPr="000C2D42" w:rsidRDefault="00D20090" w:rsidP="000C2D42">
      <w:pPr>
        <w:pStyle w:val="23"/>
        <w:framePr w:w="9931" w:h="15758" w:hRule="exact" w:wrap="none" w:vAnchor="page" w:hAnchor="page" w:x="826" w:y="1081"/>
        <w:numPr>
          <w:ilvl w:val="0"/>
          <w:numId w:val="7"/>
        </w:numPr>
        <w:shd w:val="clear" w:color="auto" w:fill="auto"/>
        <w:tabs>
          <w:tab w:val="left" w:pos="1452"/>
        </w:tabs>
        <w:ind w:left="20" w:right="20" w:firstLine="720"/>
        <w:rPr>
          <w:sz w:val="18"/>
          <w:szCs w:val="18"/>
        </w:rPr>
      </w:pPr>
      <w:r w:rsidRPr="000C2D42">
        <w:rPr>
          <w:rStyle w:val="1"/>
          <w:sz w:val="18"/>
          <w:szCs w:val="18"/>
        </w:rPr>
        <w:t>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FC0FB5" w:rsidRPr="000C2D42" w:rsidRDefault="00D20090" w:rsidP="000C2D42">
      <w:pPr>
        <w:pStyle w:val="23"/>
        <w:framePr w:w="9931" w:h="15758" w:hRule="exact" w:wrap="none" w:vAnchor="page" w:hAnchor="page" w:x="826" w:y="1081"/>
        <w:numPr>
          <w:ilvl w:val="0"/>
          <w:numId w:val="7"/>
        </w:numPr>
        <w:shd w:val="clear" w:color="auto" w:fill="auto"/>
        <w:tabs>
          <w:tab w:val="left" w:pos="1452"/>
        </w:tabs>
        <w:ind w:left="20" w:right="20" w:firstLine="720"/>
        <w:rPr>
          <w:sz w:val="18"/>
          <w:szCs w:val="18"/>
        </w:rPr>
      </w:pPr>
      <w:r w:rsidRPr="000C2D42">
        <w:rPr>
          <w:rStyle w:val="1"/>
          <w:sz w:val="18"/>
          <w:szCs w:val="18"/>
        </w:rPr>
        <w:t>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FC0FB5" w:rsidRPr="000C2D42" w:rsidRDefault="00D20090" w:rsidP="000C2D42">
      <w:pPr>
        <w:pStyle w:val="23"/>
        <w:framePr w:w="9931" w:h="15758" w:hRule="exact" w:wrap="none" w:vAnchor="page" w:hAnchor="page" w:x="826" w:y="1081"/>
        <w:numPr>
          <w:ilvl w:val="0"/>
          <w:numId w:val="7"/>
        </w:numPr>
        <w:shd w:val="clear" w:color="auto" w:fill="auto"/>
        <w:tabs>
          <w:tab w:val="left" w:pos="1452"/>
        </w:tabs>
        <w:ind w:left="20" w:right="20" w:firstLine="720"/>
        <w:rPr>
          <w:sz w:val="18"/>
          <w:szCs w:val="18"/>
        </w:rPr>
      </w:pPr>
      <w:r w:rsidRPr="000C2D42">
        <w:rPr>
          <w:rStyle w:val="1"/>
          <w:sz w:val="18"/>
          <w:szCs w:val="18"/>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FC0FB5" w:rsidRPr="000C2D42" w:rsidRDefault="00D20090" w:rsidP="000C2D42">
      <w:pPr>
        <w:pStyle w:val="23"/>
        <w:framePr w:w="9931" w:h="15758" w:hRule="exact" w:wrap="none" w:vAnchor="page" w:hAnchor="page" w:x="826" w:y="1081"/>
        <w:shd w:val="clear" w:color="auto" w:fill="auto"/>
        <w:ind w:left="20" w:right="20" w:firstLine="720"/>
        <w:rPr>
          <w:sz w:val="18"/>
          <w:szCs w:val="18"/>
        </w:rPr>
      </w:pPr>
      <w:r w:rsidRPr="000C2D42">
        <w:rPr>
          <w:rStyle w:val="1"/>
          <w:sz w:val="18"/>
          <w:szCs w:val="18"/>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FC0FB5" w:rsidRPr="000C2D42" w:rsidRDefault="00D20090" w:rsidP="000C2D42">
      <w:pPr>
        <w:pStyle w:val="23"/>
        <w:framePr w:w="9931" w:h="15758" w:hRule="exact" w:wrap="none" w:vAnchor="page" w:hAnchor="page" w:x="826" w:y="1081"/>
        <w:numPr>
          <w:ilvl w:val="0"/>
          <w:numId w:val="6"/>
        </w:numPr>
        <w:shd w:val="clear" w:color="auto" w:fill="auto"/>
        <w:tabs>
          <w:tab w:val="left" w:pos="1148"/>
        </w:tabs>
        <w:ind w:left="20" w:right="20" w:firstLine="720"/>
        <w:rPr>
          <w:sz w:val="18"/>
          <w:szCs w:val="18"/>
        </w:rPr>
      </w:pPr>
      <w:r w:rsidRPr="000C2D42">
        <w:rPr>
          <w:rStyle w:val="1"/>
          <w:sz w:val="18"/>
          <w:szCs w:val="18"/>
        </w:rPr>
        <w:t>Досрочное прекращение образовательных отношений по инициативе школы возможно в случае применения к обучающемуся, достигшему возраста 15 лет, отчисления как меры дисциплинарного взыскания.</w:t>
      </w:r>
    </w:p>
    <w:p w:rsidR="00FC0FB5" w:rsidRPr="000C2D42" w:rsidRDefault="00D20090" w:rsidP="000C2D42">
      <w:pPr>
        <w:pStyle w:val="23"/>
        <w:framePr w:w="9931" w:h="15758" w:hRule="exact" w:wrap="none" w:vAnchor="page" w:hAnchor="page" w:x="826" w:y="1081"/>
        <w:shd w:val="clear" w:color="auto" w:fill="auto"/>
        <w:ind w:left="20" w:right="20"/>
        <w:jc w:val="left"/>
        <w:rPr>
          <w:sz w:val="18"/>
          <w:szCs w:val="18"/>
        </w:rPr>
      </w:pPr>
      <w:r w:rsidRPr="000C2D42">
        <w:rPr>
          <w:rStyle w:val="1"/>
          <w:sz w:val="18"/>
          <w:szCs w:val="18"/>
        </w:rPr>
        <w:t>Применение к обучающемуся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w:t>
      </w:r>
      <w:r w:rsidRPr="000C2D42">
        <w:rPr>
          <w:sz w:val="18"/>
          <w:szCs w:val="18"/>
        </w:rPr>
        <w:t>.</w:t>
      </w:r>
    </w:p>
    <w:p w:rsidR="000C2D42" w:rsidRPr="000C2D42" w:rsidRDefault="000C2D42" w:rsidP="000C2D42">
      <w:pPr>
        <w:framePr w:w="9931" w:h="15758" w:hRule="exact" w:wrap="none" w:vAnchor="page" w:hAnchor="page" w:x="826" w:y="1081"/>
        <w:jc w:val="center"/>
        <w:rPr>
          <w:rFonts w:ascii="Times New Roman" w:hAnsi="Times New Roman" w:cs="Times New Roman"/>
          <w:b/>
          <w:sz w:val="18"/>
          <w:szCs w:val="18"/>
        </w:rPr>
      </w:pPr>
      <w:r>
        <w:rPr>
          <w:rFonts w:ascii="Times New Roman" w:hAnsi="Times New Roman" w:cs="Times New Roman"/>
          <w:b/>
          <w:sz w:val="18"/>
          <w:szCs w:val="18"/>
        </w:rPr>
        <w:t>9.</w:t>
      </w:r>
      <w:r w:rsidRPr="000C2D42">
        <w:rPr>
          <w:rFonts w:ascii="Times New Roman" w:hAnsi="Times New Roman" w:cs="Times New Roman"/>
          <w:b/>
          <w:sz w:val="18"/>
          <w:szCs w:val="18"/>
        </w:rPr>
        <w:t>Порядок восстановления обучающихся образовательной организации.</w:t>
      </w:r>
    </w:p>
    <w:p w:rsidR="000C2D42" w:rsidRPr="000C2D42" w:rsidRDefault="000C2D42" w:rsidP="000C2D42">
      <w:pPr>
        <w:pStyle w:val="a8"/>
        <w:framePr w:w="9931" w:h="15758" w:hRule="exact" w:wrap="none" w:vAnchor="page" w:hAnchor="page" w:x="826" w:y="1081"/>
        <w:ind w:left="405"/>
        <w:rPr>
          <w:rFonts w:ascii="Times New Roman" w:hAnsi="Times New Roman" w:cs="Times New Roman"/>
          <w:b/>
          <w:sz w:val="18"/>
          <w:szCs w:val="18"/>
        </w:rPr>
      </w:pP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Основным условием восстановления лиц, ранее обучавшихся в образовательной организации, является возможность успешного продолжения ими обучения.</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Право на восстановление в образовательную организацию в течение пяти лет с даты отчисления, указанной в приказе об отчислении обучающегося, имеют лица, отчисленные из образовательной организации по инициативе образовательной организации, в случае применения к обучающемуся отчисления как меры дисциплинарного взыскания, или за невыполнение условий договора на оказание образовательных услуг.</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Восстановление лиц, ранее обучавшихся в образовательной организации, производится в течение учебного года обучения на ту же ступень обучения, по которым они обучались до отчисления. Также в течение текущего учебного года могут быть восстановлены лица, отчисленные из образовательной организации, как не приступившие к учебным занятиям в течение месяца после начала учебного года.</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Восстановление в образовательную орган</w:t>
      </w:r>
    </w:p>
    <w:p w:rsidR="000C2D42" w:rsidRPr="000C2D42" w:rsidRDefault="000C2D42" w:rsidP="000C2D42">
      <w:pPr>
        <w:pStyle w:val="a8"/>
        <w:framePr w:w="9931" w:h="15758" w:hRule="exact" w:wrap="none" w:vAnchor="page" w:hAnchor="page" w:x="826" w:y="1081"/>
        <w:ind w:left="284" w:hanging="142"/>
        <w:rPr>
          <w:rFonts w:ascii="Times New Roman" w:hAnsi="Times New Roman" w:cs="Times New Roman"/>
          <w:sz w:val="18"/>
          <w:szCs w:val="18"/>
        </w:rPr>
      </w:pPr>
      <w:r w:rsidRPr="000C2D42">
        <w:rPr>
          <w:rFonts w:ascii="Times New Roman" w:hAnsi="Times New Roman" w:cs="Times New Roman"/>
          <w:sz w:val="18"/>
          <w:szCs w:val="18"/>
        </w:rPr>
        <w:t>изацию производится приказом директора на основании личного заявления лица, ранее обучавшегося в образовательной организации, и/или его законных представителей.</w:t>
      </w:r>
    </w:p>
    <w:p w:rsidR="000C2D42" w:rsidRPr="000C2D42" w:rsidRDefault="000C2D42" w:rsidP="000C2D42">
      <w:pPr>
        <w:pStyle w:val="a8"/>
        <w:framePr w:w="9931" w:h="15758" w:hRule="exact" w:wrap="none" w:vAnchor="page" w:hAnchor="page" w:x="826" w:y="1081"/>
        <w:ind w:left="284" w:hanging="142"/>
        <w:rPr>
          <w:rFonts w:ascii="Times New Roman" w:hAnsi="Times New Roman" w:cs="Times New Roman"/>
          <w:sz w:val="18"/>
          <w:szCs w:val="18"/>
        </w:rPr>
      </w:pPr>
      <w:r w:rsidRPr="000C2D42">
        <w:rPr>
          <w:rFonts w:ascii="Times New Roman" w:hAnsi="Times New Roman" w:cs="Times New Roman"/>
          <w:sz w:val="18"/>
          <w:szCs w:val="18"/>
        </w:rPr>
        <w:t>Все заявления хранятся в личных делах обучающихся.</w:t>
      </w:r>
    </w:p>
    <w:p w:rsidR="000C2D42" w:rsidRPr="000C2D42" w:rsidRDefault="000C2D42" w:rsidP="000C2D42">
      <w:pPr>
        <w:pStyle w:val="a8"/>
        <w:framePr w:w="9931" w:h="15758" w:hRule="exact" w:wrap="none" w:vAnchor="page" w:hAnchor="page" w:x="826" w:y="1081"/>
        <w:ind w:left="284" w:hanging="142"/>
        <w:rPr>
          <w:rFonts w:ascii="Times New Roman" w:hAnsi="Times New Roman" w:cs="Times New Roman"/>
          <w:sz w:val="18"/>
          <w:szCs w:val="18"/>
        </w:rPr>
      </w:pPr>
      <w:r w:rsidRPr="000C2D42">
        <w:rPr>
          <w:rFonts w:ascii="Times New Roman" w:hAnsi="Times New Roman" w:cs="Times New Roman"/>
          <w:sz w:val="18"/>
          <w:szCs w:val="18"/>
        </w:rPr>
        <w:t>При восстановлении в число обучающихся засчитываются оценки по тем дисциплинам, учебные программы которых не изменились и соответствуют действующему Федеральному государственному образовательному стандарту.</w:t>
      </w:r>
    </w:p>
    <w:p w:rsidR="000C2D42" w:rsidRPr="000C2D42" w:rsidRDefault="000C2D42" w:rsidP="000C2D42">
      <w:pPr>
        <w:pStyle w:val="a8"/>
        <w:framePr w:w="9931" w:h="15758" w:hRule="exact" w:wrap="none" w:vAnchor="page" w:hAnchor="page" w:x="826" w:y="1081"/>
        <w:ind w:left="284" w:hanging="142"/>
        <w:rPr>
          <w:rFonts w:ascii="Times New Roman" w:hAnsi="Times New Roman" w:cs="Times New Roman"/>
          <w:sz w:val="18"/>
          <w:szCs w:val="18"/>
        </w:rPr>
      </w:pPr>
      <w:r w:rsidRPr="000C2D42">
        <w:rPr>
          <w:rFonts w:ascii="Times New Roman" w:hAnsi="Times New Roman" w:cs="Times New Roman"/>
          <w:sz w:val="18"/>
          <w:szCs w:val="18"/>
        </w:rPr>
        <w:t>Если по итогам промежуточной аттестации выявлена необходимость ликвидации академической задолженности (разница в учебных планах), в приказе о восстановлении должна содержать запись об установлении сроков сдачи академической задолженности.</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При восстановлении лиц, ранее обучавшихся в образовательной организации по договорам на оказание образовательных услуг, заключаются новые договора об их обучении в образовательной организации на новых условиях.</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Не подлежат восстановлению лица, отчисленные из данной организации или другой образовательной организации за совершение противоправных действий, появление в образовательной организации в состоянии алкогольного, наркотического и токсического опьянения.</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В образовательной организации плата за восстановление не взимается.</w:t>
      </w:r>
    </w:p>
    <w:p w:rsidR="000C2D42" w:rsidRPr="000C2D42" w:rsidRDefault="000C2D42" w:rsidP="000C2D42">
      <w:pPr>
        <w:pStyle w:val="a8"/>
        <w:framePr w:w="9931" w:h="15758" w:hRule="exact" w:wrap="none" w:vAnchor="page" w:hAnchor="page" w:x="826" w:y="1081"/>
        <w:numPr>
          <w:ilvl w:val="1"/>
          <w:numId w:val="10"/>
        </w:numPr>
        <w:ind w:left="284" w:hanging="142"/>
        <w:rPr>
          <w:rFonts w:ascii="Times New Roman" w:hAnsi="Times New Roman" w:cs="Times New Roman"/>
          <w:sz w:val="18"/>
          <w:szCs w:val="18"/>
        </w:rPr>
      </w:pPr>
      <w:r w:rsidRPr="000C2D42">
        <w:rPr>
          <w:rFonts w:ascii="Times New Roman" w:hAnsi="Times New Roman" w:cs="Times New Roman"/>
          <w:sz w:val="18"/>
          <w:szCs w:val="18"/>
        </w:rPr>
        <w:t xml:space="preserve">Порядок восстановления распространяется на учащихся, отчисленных из школы по инициативе образовательной организации, к которым применена мера дисциплинарного взыскания: отчисление из школы </w:t>
      </w:r>
      <w:r w:rsidRPr="000C2D42">
        <w:rPr>
          <w:rFonts w:ascii="Times New Roman" w:hAnsi="Times New Roman" w:cs="Times New Roman"/>
          <w:sz w:val="16"/>
          <w:szCs w:val="16"/>
        </w:rPr>
        <w:t>за неоднократное совершение дисциплинарных проступков</w:t>
      </w:r>
      <w:r w:rsidRPr="000C2D42">
        <w:rPr>
          <w:rFonts w:ascii="Times New Roman" w:hAnsi="Times New Roman" w:cs="Times New Roman"/>
          <w:sz w:val="18"/>
          <w:szCs w:val="18"/>
        </w:rPr>
        <w:t>.</w:t>
      </w:r>
    </w:p>
    <w:p w:rsidR="00FC0FB5" w:rsidRPr="000C2D42" w:rsidRDefault="00FC0FB5">
      <w:pPr>
        <w:rPr>
          <w:sz w:val="18"/>
          <w:szCs w:val="18"/>
        </w:rPr>
      </w:pPr>
    </w:p>
    <w:sectPr w:rsidR="00FC0FB5" w:rsidRPr="000C2D42">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EA" w:rsidRDefault="00E524EA">
      <w:r>
        <w:separator/>
      </w:r>
    </w:p>
  </w:endnote>
  <w:endnote w:type="continuationSeparator" w:id="0">
    <w:p w:rsidR="00E524EA" w:rsidRDefault="00E5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EA" w:rsidRDefault="00E524EA"/>
  </w:footnote>
  <w:footnote w:type="continuationSeparator" w:id="0">
    <w:p w:rsidR="00E524EA" w:rsidRDefault="00E524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48A0"/>
    <w:multiLevelType w:val="hybridMultilevel"/>
    <w:tmpl w:val="A802E09C"/>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C2CD8"/>
    <w:multiLevelType w:val="multilevel"/>
    <w:tmpl w:val="65FC06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C720FE"/>
    <w:multiLevelType w:val="multilevel"/>
    <w:tmpl w:val="ADBC8310"/>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B3C7A"/>
    <w:multiLevelType w:val="multilevel"/>
    <w:tmpl w:val="AA4CA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14E42"/>
    <w:multiLevelType w:val="multilevel"/>
    <w:tmpl w:val="1700AF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F4F00"/>
    <w:multiLevelType w:val="multilevel"/>
    <w:tmpl w:val="0CC660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26288"/>
    <w:multiLevelType w:val="multilevel"/>
    <w:tmpl w:val="76344F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54C29"/>
    <w:multiLevelType w:val="multilevel"/>
    <w:tmpl w:val="EE96A9CA"/>
    <w:lvl w:ilvl="0">
      <w:start w:val="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8954EA"/>
    <w:multiLevelType w:val="multilevel"/>
    <w:tmpl w:val="CDD019A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7F246F1C"/>
    <w:multiLevelType w:val="multilevel"/>
    <w:tmpl w:val="A4780AF6"/>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7"/>
  </w:num>
  <w:num w:numId="5">
    <w:abstractNumId w:val="3"/>
  </w:num>
  <w:num w:numId="6">
    <w:abstractNumId w:val="4"/>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B5"/>
    <w:rsid w:val="000C2D42"/>
    <w:rsid w:val="00505EB1"/>
    <w:rsid w:val="00D20090"/>
    <w:rsid w:val="00E524EA"/>
    <w:rsid w:val="00FC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7"/>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7"/>
      <w:sz w:val="18"/>
      <w:szCs w:val="1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7"/>
      <w:w w:val="100"/>
      <w:position w:val="0"/>
      <w:sz w:val="18"/>
      <w:szCs w:val="18"/>
      <w:u w:val="none"/>
      <w:lang w:val="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character" w:customStyle="1" w:styleId="a7">
    <w:name w:val="Основной текст_"/>
    <w:basedOn w:val="a0"/>
    <w:link w:val="2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3"/>
      <w:sz w:val="21"/>
      <w:szCs w:val="21"/>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a5">
    <w:name w:val="Колонтитул"/>
    <w:basedOn w:val="a"/>
    <w:link w:val="a4"/>
    <w:pPr>
      <w:shd w:val="clear" w:color="auto" w:fill="FFFFFF"/>
      <w:spacing w:line="0" w:lineRule="atLeast"/>
      <w:jc w:val="right"/>
    </w:pPr>
    <w:rPr>
      <w:rFonts w:ascii="Times New Roman" w:eastAsia="Times New Roman" w:hAnsi="Times New Roman" w:cs="Times New Roman"/>
      <w:spacing w:val="7"/>
      <w:sz w:val="18"/>
      <w:szCs w:val="18"/>
    </w:rPr>
  </w:style>
  <w:style w:type="paragraph" w:customStyle="1" w:styleId="20">
    <w:name w:val="Основной текст (2)"/>
    <w:basedOn w:val="a"/>
    <w:link w:val="2"/>
    <w:pPr>
      <w:shd w:val="clear" w:color="auto" w:fill="FFFFFF"/>
      <w:spacing w:line="245" w:lineRule="exact"/>
    </w:pPr>
    <w:rPr>
      <w:rFonts w:ascii="Times New Roman" w:eastAsia="Times New Roman" w:hAnsi="Times New Roman" w:cs="Times New Roman"/>
      <w:spacing w:val="8"/>
      <w:sz w:val="18"/>
      <w:szCs w:val="18"/>
    </w:rPr>
  </w:style>
  <w:style w:type="paragraph" w:customStyle="1" w:styleId="30">
    <w:name w:val="Основной текст (3)"/>
    <w:basedOn w:val="a"/>
    <w:link w:val="3"/>
    <w:pPr>
      <w:shd w:val="clear" w:color="auto" w:fill="FFFFFF"/>
      <w:spacing w:before="180" w:after="180" w:line="245" w:lineRule="exact"/>
      <w:jc w:val="center"/>
    </w:pPr>
    <w:rPr>
      <w:rFonts w:ascii="Times New Roman" w:eastAsia="Times New Roman" w:hAnsi="Times New Roman" w:cs="Times New Roman"/>
      <w:b/>
      <w:bCs/>
      <w:spacing w:val="7"/>
      <w:sz w:val="18"/>
      <w:szCs w:val="18"/>
    </w:rPr>
  </w:style>
  <w:style w:type="paragraph" w:customStyle="1" w:styleId="23">
    <w:name w:val="Основной текст2"/>
    <w:basedOn w:val="a"/>
    <w:link w:val="a7"/>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before="240" w:line="274" w:lineRule="exact"/>
      <w:jc w:val="both"/>
      <w:outlineLvl w:val="0"/>
    </w:pPr>
    <w:rPr>
      <w:rFonts w:ascii="Times New Roman" w:eastAsia="Times New Roman" w:hAnsi="Times New Roman" w:cs="Times New Roman"/>
      <w:b/>
      <w:bCs/>
      <w:spacing w:val="3"/>
      <w:sz w:val="21"/>
      <w:szCs w:val="21"/>
    </w:rPr>
  </w:style>
  <w:style w:type="paragraph" w:styleId="a8">
    <w:name w:val="List Paragraph"/>
    <w:basedOn w:val="a"/>
    <w:uiPriority w:val="34"/>
    <w:qFormat/>
    <w:rsid w:val="000C2D42"/>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9">
    <w:name w:val="Balloon Text"/>
    <w:basedOn w:val="a"/>
    <w:link w:val="aa"/>
    <w:uiPriority w:val="99"/>
    <w:semiHidden/>
    <w:unhideWhenUsed/>
    <w:rsid w:val="00505EB1"/>
    <w:rPr>
      <w:rFonts w:ascii="Tahoma" w:hAnsi="Tahoma" w:cs="Tahoma"/>
      <w:sz w:val="16"/>
      <w:szCs w:val="16"/>
    </w:rPr>
  </w:style>
  <w:style w:type="character" w:customStyle="1" w:styleId="aa">
    <w:name w:val="Текст выноски Знак"/>
    <w:basedOn w:val="a0"/>
    <w:link w:val="a9"/>
    <w:uiPriority w:val="99"/>
    <w:semiHidden/>
    <w:rsid w:val="00505EB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7"/>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7"/>
      <w:sz w:val="18"/>
      <w:szCs w:val="1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7"/>
      <w:w w:val="100"/>
      <w:position w:val="0"/>
      <w:sz w:val="18"/>
      <w:szCs w:val="18"/>
      <w:u w:val="none"/>
      <w:lang w:val="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character" w:customStyle="1" w:styleId="a7">
    <w:name w:val="Основной текст_"/>
    <w:basedOn w:val="a0"/>
    <w:link w:val="2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3"/>
      <w:sz w:val="21"/>
      <w:szCs w:val="21"/>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a5">
    <w:name w:val="Колонтитул"/>
    <w:basedOn w:val="a"/>
    <w:link w:val="a4"/>
    <w:pPr>
      <w:shd w:val="clear" w:color="auto" w:fill="FFFFFF"/>
      <w:spacing w:line="0" w:lineRule="atLeast"/>
      <w:jc w:val="right"/>
    </w:pPr>
    <w:rPr>
      <w:rFonts w:ascii="Times New Roman" w:eastAsia="Times New Roman" w:hAnsi="Times New Roman" w:cs="Times New Roman"/>
      <w:spacing w:val="7"/>
      <w:sz w:val="18"/>
      <w:szCs w:val="18"/>
    </w:rPr>
  </w:style>
  <w:style w:type="paragraph" w:customStyle="1" w:styleId="20">
    <w:name w:val="Основной текст (2)"/>
    <w:basedOn w:val="a"/>
    <w:link w:val="2"/>
    <w:pPr>
      <w:shd w:val="clear" w:color="auto" w:fill="FFFFFF"/>
      <w:spacing w:line="245" w:lineRule="exact"/>
    </w:pPr>
    <w:rPr>
      <w:rFonts w:ascii="Times New Roman" w:eastAsia="Times New Roman" w:hAnsi="Times New Roman" w:cs="Times New Roman"/>
      <w:spacing w:val="8"/>
      <w:sz w:val="18"/>
      <w:szCs w:val="18"/>
    </w:rPr>
  </w:style>
  <w:style w:type="paragraph" w:customStyle="1" w:styleId="30">
    <w:name w:val="Основной текст (3)"/>
    <w:basedOn w:val="a"/>
    <w:link w:val="3"/>
    <w:pPr>
      <w:shd w:val="clear" w:color="auto" w:fill="FFFFFF"/>
      <w:spacing w:before="180" w:after="180" w:line="245" w:lineRule="exact"/>
      <w:jc w:val="center"/>
    </w:pPr>
    <w:rPr>
      <w:rFonts w:ascii="Times New Roman" w:eastAsia="Times New Roman" w:hAnsi="Times New Roman" w:cs="Times New Roman"/>
      <w:b/>
      <w:bCs/>
      <w:spacing w:val="7"/>
      <w:sz w:val="18"/>
      <w:szCs w:val="18"/>
    </w:rPr>
  </w:style>
  <w:style w:type="paragraph" w:customStyle="1" w:styleId="23">
    <w:name w:val="Основной текст2"/>
    <w:basedOn w:val="a"/>
    <w:link w:val="a7"/>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before="240" w:line="274" w:lineRule="exact"/>
      <w:jc w:val="both"/>
      <w:outlineLvl w:val="0"/>
    </w:pPr>
    <w:rPr>
      <w:rFonts w:ascii="Times New Roman" w:eastAsia="Times New Roman" w:hAnsi="Times New Roman" w:cs="Times New Roman"/>
      <w:b/>
      <w:bCs/>
      <w:spacing w:val="3"/>
      <w:sz w:val="21"/>
      <w:szCs w:val="21"/>
    </w:rPr>
  </w:style>
  <w:style w:type="paragraph" w:styleId="a8">
    <w:name w:val="List Paragraph"/>
    <w:basedOn w:val="a"/>
    <w:uiPriority w:val="34"/>
    <w:qFormat/>
    <w:rsid w:val="000C2D42"/>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9">
    <w:name w:val="Balloon Text"/>
    <w:basedOn w:val="a"/>
    <w:link w:val="aa"/>
    <w:uiPriority w:val="99"/>
    <w:semiHidden/>
    <w:unhideWhenUsed/>
    <w:rsid w:val="00505EB1"/>
    <w:rPr>
      <w:rFonts w:ascii="Tahoma" w:hAnsi="Tahoma" w:cs="Tahoma"/>
      <w:sz w:val="16"/>
      <w:szCs w:val="16"/>
    </w:rPr>
  </w:style>
  <w:style w:type="character" w:customStyle="1" w:styleId="aa">
    <w:name w:val="Текст выноски Знак"/>
    <w:basedOn w:val="a0"/>
    <w:link w:val="a9"/>
    <w:uiPriority w:val="99"/>
    <w:semiHidden/>
    <w:rsid w:val="00505EB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обучающихся</vt:lpstr>
    </vt:vector>
  </TitlesOfParts>
  <Company>SPecialiST RePack</Company>
  <LinksUpToDate>false</LinksUpToDate>
  <CharactersWithSpaces>25279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обучающихся</dc:title>
  <dc:creator>Детский сад</dc:creator>
  <cp:lastModifiedBy>Детский сад</cp:lastModifiedBy>
  <cp:revision>2</cp:revision>
  <dcterms:created xsi:type="dcterms:W3CDTF">2020-12-11T09:47:00Z</dcterms:created>
  <dcterms:modified xsi:type="dcterms:W3CDTF">2020-12-11T09:47:00Z</dcterms:modified>
</cp:coreProperties>
</file>